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A23" w:rsidRDefault="00CA2A23" w:rsidP="00275845">
      <w:pPr>
        <w:pStyle w:val="TOCHeading"/>
        <w:spacing w:after="0"/>
        <w:jc w:val="center"/>
        <w:rPr>
          <w:rFonts w:asciiTheme="minorHAnsi" w:hAnsiTheme="minorHAnsi" w:cstheme="minorHAnsi"/>
          <w:b/>
          <w:color w:val="auto"/>
          <w:sz w:val="24"/>
          <w:szCs w:val="22"/>
          <w:lang w:val="es-MX"/>
        </w:rPr>
      </w:pPr>
      <w:r w:rsidRPr="00F253F8">
        <w:rPr>
          <w:noProof/>
          <w:color w:val="DEA21C"/>
          <w:lang w:eastAsia="en-US"/>
        </w:rPr>
        <mc:AlternateContent>
          <mc:Choice Requires="wps">
            <w:drawing>
              <wp:anchor distT="0" distB="0" distL="114300" distR="114300" simplePos="0" relativeHeight="251659264" behindDoc="0" locked="0" layoutInCell="1" allowOverlap="1" wp14:anchorId="3E13FA56" wp14:editId="1F7787D1">
                <wp:simplePos x="0" y="0"/>
                <wp:positionH relativeFrom="column">
                  <wp:posOffset>-342900</wp:posOffset>
                </wp:positionH>
                <wp:positionV relativeFrom="paragraph">
                  <wp:posOffset>-152400</wp:posOffset>
                </wp:positionV>
                <wp:extent cx="39471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3947160" cy="12954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D80B7" id="Rectangle 1" o:spid="_x0000_s1026" style="position:absolute;margin-left:-27pt;margin-top:-12pt;width:3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" fillcolor="#ffc000" strokecolor="#1f4d78 [1604]" strokeweight="1pt"/>
            </w:pict>
          </mc:Fallback>
        </mc:AlternateContent>
      </w:r>
    </w:p>
    <w:p w:rsidR="00CA2A23" w:rsidRDefault="00CA2A23" w:rsidP="00CA2A23">
      <w:pPr>
        <w:spacing w:line="216" w:lineRule="auto"/>
        <w:contextualSpacing/>
        <w:rPr>
          <w:rFonts w:cstheme="minorHAnsi"/>
          <w:b/>
          <w:sz w:val="24"/>
          <w:lang w:val="es-MX"/>
        </w:rPr>
      </w:pPr>
      <w:r w:rsidRPr="00CA2A23">
        <w:rPr>
          <w:rFonts w:ascii="Cambria" w:eastAsia="Times New Roman" w:hAnsi="Cambria" w:cs="Times New Roman"/>
          <w:noProof/>
          <w:color w:val="DEA21C"/>
          <w:sz w:val="44"/>
          <w:szCs w:val="44"/>
        </w:rPr>
        <mc:AlternateContent>
          <mc:Choice Requires="wps">
            <w:drawing>
              <wp:anchor distT="0" distB="0" distL="114300" distR="114300" simplePos="0" relativeHeight="251662336" behindDoc="0" locked="0" layoutInCell="1" allowOverlap="1" wp14:anchorId="51CD4250" wp14:editId="4A75DF96">
                <wp:simplePos x="0" y="0"/>
                <wp:positionH relativeFrom="margin">
                  <wp:align>center</wp:align>
                </wp:positionH>
                <wp:positionV relativeFrom="paragraph">
                  <wp:posOffset>3996690</wp:posOffset>
                </wp:positionV>
                <wp:extent cx="3947160" cy="129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3947160" cy="129540"/>
                        </a:xfrm>
                        <a:prstGeom prst="rect">
                          <a:avLst/>
                        </a:prstGeom>
                        <a:solidFill>
                          <a:srgbClr val="FFC000"/>
                        </a:solidFill>
                        <a:ln w="12700" cap="flat" cmpd="sng" algn="ctr">
                          <a:solidFill>
                            <a:srgbClr val="E3A62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56C41" id="Rectangle 2" o:spid="_x0000_s1026" style="position:absolute;margin-left:0;margin-top:314.7pt;width:310.8pt;height:10.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" fillcolor="#ffc000" strokecolor="#a77918" strokeweight="1pt">
                <w10:wrap anchorx="margin"/>
              </v:rect>
            </w:pict>
          </mc:Fallback>
        </mc:AlternateContent>
      </w:r>
      <w:r w:rsidRPr="00CA2A23">
        <w:rPr>
          <w:rFonts w:ascii="Cambria" w:eastAsia="Times New Roman" w:hAnsi="Cambria" w:cs="Times New Roman"/>
          <w:noProof/>
          <w:sz w:val="44"/>
          <w:szCs w:val="44"/>
        </w:rPr>
        <w:drawing>
          <wp:anchor distT="0" distB="0" distL="114300" distR="114300" simplePos="0" relativeHeight="251661312" behindDoc="1" locked="0" layoutInCell="1" allowOverlap="1" wp14:anchorId="4DAFF70D" wp14:editId="72A57D85">
            <wp:simplePos x="0" y="0"/>
            <wp:positionH relativeFrom="margin">
              <wp:align>center</wp:align>
            </wp:positionH>
            <wp:positionV relativeFrom="paragraph">
              <wp:posOffset>2122170</wp:posOffset>
            </wp:positionV>
            <wp:extent cx="2819400" cy="1726565"/>
            <wp:effectExtent l="0" t="0" r="0" b="0"/>
            <wp:wrapTight wrapText="bothSides">
              <wp:wrapPolygon edited="0">
                <wp:start x="9195" y="238"/>
                <wp:lineTo x="7005" y="953"/>
                <wp:lineTo x="2335" y="3575"/>
                <wp:lineTo x="2335" y="4528"/>
                <wp:lineTo x="1459" y="6435"/>
                <wp:lineTo x="730" y="8103"/>
                <wp:lineTo x="438" y="12154"/>
                <wp:lineTo x="1751" y="16444"/>
                <wp:lineTo x="5254" y="19781"/>
                <wp:lineTo x="8027" y="20734"/>
                <wp:lineTo x="9049" y="21211"/>
                <wp:lineTo x="12114" y="21211"/>
                <wp:lineTo x="15908" y="19781"/>
                <wp:lineTo x="19557" y="16444"/>
                <wp:lineTo x="21016" y="12154"/>
                <wp:lineTo x="20870" y="8341"/>
                <wp:lineTo x="19557" y="5720"/>
                <wp:lineTo x="18827" y="4528"/>
                <wp:lineTo x="18973" y="3337"/>
                <wp:lineTo x="13573" y="953"/>
                <wp:lineTo x="10362" y="238"/>
                <wp:lineTo x="9195" y="238"/>
              </wp:wrapPolygon>
            </wp:wrapTight>
            <wp:docPr id="3" name="Picture 3" descr="H:\Forms-District\SSD Clip Art\SCFierceTiger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rms-District\SSD Clip Art\SCFierceTiger_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17265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A6C84">
        <w:rPr>
          <w:rFonts w:ascii="Cambria" w:eastAsia="Times New Roman" w:hAnsi="Cambria" w:cs="Times New Roman"/>
          <w:b/>
          <w:kern w:val="28"/>
          <w:sz w:val="260"/>
          <w:szCs w:val="260"/>
          <w:lang w:val="es-MX" w:eastAsia="ja-JP"/>
        </w:rPr>
        <w:t>TGR</w:t>
      </w:r>
      <w:r w:rsidRPr="001A6C84">
        <w:rPr>
          <w:rFonts w:ascii="Cambria" w:eastAsia="Times New Roman" w:hAnsi="Cambria" w:cs="Times New Roman"/>
          <w:b/>
          <w:sz w:val="44"/>
          <w:szCs w:val="44"/>
          <w:lang w:val="es-MX"/>
        </w:rPr>
        <w:t>(</w:t>
      </w:r>
      <w:proofErr w:type="gramEnd"/>
      <w:r w:rsidRPr="00CA2A23">
        <w:rPr>
          <w:rFonts w:ascii="Cambria" w:eastAsia="Times New Roman" w:hAnsi="Cambria" w:cs="Times New Roman"/>
          <w:b/>
          <w:sz w:val="44"/>
          <w:szCs w:val="44"/>
          <w:lang w:val="es"/>
        </w:rPr>
        <w:t>Tigres Ganan R</w:t>
      </w:r>
      <w:r w:rsidRPr="00CA2A23">
        <w:rPr>
          <w:rFonts w:ascii="Cambria" w:eastAsia="Times New Roman" w:hAnsi="Cambria" w:cs="Times New Roman"/>
          <w:b/>
          <w:color w:val="000000"/>
          <w:sz w:val="44"/>
          <w:szCs w:val="44"/>
          <w:lang w:val="es"/>
        </w:rPr>
        <w:t>ecursos</w:t>
      </w:r>
      <w:r w:rsidRPr="001A6C84">
        <w:rPr>
          <w:rFonts w:ascii="Cambria" w:eastAsia="Times New Roman" w:hAnsi="Cambria" w:cs="Times New Roman"/>
          <w:b/>
          <w:sz w:val="44"/>
          <w:szCs w:val="44"/>
          <w:lang w:val="es-MX"/>
        </w:rPr>
        <w:t>)</w:t>
      </w:r>
    </w:p>
    <w:p w:rsidR="00CA2A23" w:rsidRPr="00CA2A23" w:rsidRDefault="00CA2A23" w:rsidP="00CA2A23">
      <w:pPr>
        <w:rPr>
          <w:rFonts w:cstheme="minorHAnsi"/>
          <w:sz w:val="24"/>
          <w:lang w:val="es-MX"/>
        </w:rPr>
      </w:pPr>
    </w:p>
    <w:p w:rsidR="00CA2A23" w:rsidRPr="00CA2A23" w:rsidRDefault="00CA2A23" w:rsidP="00CA2A23">
      <w:pPr>
        <w:rPr>
          <w:rFonts w:cstheme="minorHAnsi"/>
          <w:sz w:val="24"/>
          <w:lang w:val="es-MX"/>
        </w:rPr>
      </w:pPr>
    </w:p>
    <w:p w:rsidR="00CA2A23" w:rsidRPr="00CA2A23" w:rsidRDefault="00CA2A23" w:rsidP="00CA2A23">
      <w:pPr>
        <w:rPr>
          <w:rFonts w:cstheme="minorHAnsi"/>
          <w:sz w:val="24"/>
          <w:lang w:val="es-MX"/>
        </w:rPr>
      </w:pPr>
    </w:p>
    <w:p w:rsidR="00CA2A23" w:rsidRPr="00CA2A23" w:rsidRDefault="00CA2A23" w:rsidP="00CA2A23">
      <w:pPr>
        <w:rPr>
          <w:rFonts w:cstheme="minorHAnsi"/>
          <w:sz w:val="24"/>
          <w:lang w:val="es-MX"/>
        </w:rPr>
      </w:pPr>
    </w:p>
    <w:p w:rsidR="00CA2A23" w:rsidRPr="00CA2A23" w:rsidRDefault="00CA2A23" w:rsidP="00CA2A23">
      <w:pPr>
        <w:rPr>
          <w:rFonts w:cstheme="minorHAnsi"/>
          <w:sz w:val="24"/>
          <w:lang w:val="es-MX"/>
        </w:rPr>
      </w:pPr>
    </w:p>
    <w:p w:rsidR="00CA2A23" w:rsidRPr="001A6C84" w:rsidRDefault="00CA2A23" w:rsidP="00CA2A23">
      <w:pPr>
        <w:pStyle w:val="Heading2"/>
        <w:rPr>
          <w:color w:val="FFC000"/>
          <w:sz w:val="20"/>
          <w:szCs w:val="20"/>
          <w:lang w:val="es-MX"/>
        </w:rPr>
      </w:pPr>
      <w:r w:rsidRPr="001A6C84">
        <w:rPr>
          <w:color w:val="FFC000"/>
          <w:sz w:val="20"/>
          <w:szCs w:val="20"/>
          <w:lang w:val="es-MX"/>
        </w:rPr>
        <w:t>Distrito Escolar de Sedalia 200</w:t>
      </w:r>
    </w:p>
    <w:p w:rsidR="00CA2A23" w:rsidRPr="00CA2A23" w:rsidRDefault="00CA2A23" w:rsidP="00CA2A23">
      <w:pPr>
        <w:rPr>
          <w:sz w:val="20"/>
          <w:szCs w:val="20"/>
          <w:lang w:val="es-MX"/>
        </w:rPr>
      </w:pPr>
      <w:r w:rsidRPr="00CA2A23">
        <w:rPr>
          <w:i/>
          <w:sz w:val="20"/>
          <w:szCs w:val="20"/>
          <w:lang w:val="es"/>
        </w:rPr>
        <w:t>El Distrito Escolar de Sedalia ha compilado la siguiente lista de recursos locales para mejorar la vida de</w:t>
      </w:r>
      <w:r w:rsidRPr="00CA2A23">
        <w:rPr>
          <w:sz w:val="20"/>
          <w:szCs w:val="20"/>
          <w:lang w:val="es"/>
        </w:rPr>
        <w:t xml:space="preserve"> los estudiantes y las</w:t>
      </w:r>
      <w:r w:rsidRPr="00CA2A23">
        <w:rPr>
          <w:i/>
          <w:sz w:val="20"/>
          <w:szCs w:val="20"/>
          <w:lang w:val="es"/>
        </w:rPr>
        <w:t xml:space="preserve"> familias. Póngase en contacto con estas agencias para obtener más información sobre cómo pueden ayudarlo.</w:t>
      </w:r>
    </w:p>
    <w:p w:rsidR="00CA2A23" w:rsidRDefault="00CA2A23" w:rsidP="00CA2A23">
      <w:pPr>
        <w:pStyle w:val="TOCHeading"/>
        <w:spacing w:after="0"/>
        <w:rPr>
          <w:rFonts w:asciiTheme="minorHAnsi" w:hAnsiTheme="minorHAnsi" w:cstheme="minorHAnsi"/>
          <w:b/>
          <w:color w:val="auto"/>
          <w:sz w:val="24"/>
          <w:szCs w:val="22"/>
          <w:lang w:val="es-MX"/>
        </w:rPr>
      </w:pPr>
    </w:p>
    <w:p w:rsidR="00897B45" w:rsidRDefault="00897B45" w:rsidP="00897B45">
      <w:pPr>
        <w:rPr>
          <w:lang w:val="es-MX" w:eastAsia="ja-JP"/>
        </w:rPr>
      </w:pPr>
    </w:p>
    <w:p w:rsidR="00897B45" w:rsidRDefault="00897B45" w:rsidP="00897B45">
      <w:pPr>
        <w:rPr>
          <w:lang w:val="es-MX" w:eastAsia="ja-JP"/>
        </w:rPr>
      </w:pPr>
    </w:p>
    <w:p w:rsidR="00897B45" w:rsidRPr="00897B45" w:rsidRDefault="00897B45" w:rsidP="00897B45">
      <w:pPr>
        <w:rPr>
          <w:lang w:val="es-MX" w:eastAsia="ja-JP"/>
        </w:rPr>
      </w:pPr>
    </w:p>
    <w:p w:rsidR="00DD0923" w:rsidRPr="00ED5589" w:rsidRDefault="00DD0923" w:rsidP="00275845">
      <w:pPr>
        <w:pStyle w:val="TOCHeading"/>
        <w:spacing w:after="0"/>
        <w:jc w:val="center"/>
        <w:rPr>
          <w:rFonts w:asciiTheme="minorHAnsi" w:hAnsiTheme="minorHAnsi" w:cstheme="minorHAnsi"/>
          <w:b/>
          <w:color w:val="auto"/>
          <w:sz w:val="24"/>
          <w:szCs w:val="22"/>
          <w:lang w:val="es-MX"/>
        </w:rPr>
      </w:pPr>
      <w:r w:rsidRPr="00ED5589">
        <w:rPr>
          <w:rFonts w:asciiTheme="minorHAnsi" w:hAnsiTheme="minorHAnsi" w:cstheme="minorHAnsi"/>
          <w:b/>
          <w:color w:val="auto"/>
          <w:sz w:val="24"/>
          <w:szCs w:val="22"/>
          <w:lang w:val="es-MX"/>
        </w:rPr>
        <w:lastRenderedPageBreak/>
        <w:t>Tabla de Contenidos</w:t>
      </w:r>
    </w:p>
    <w:p w:rsidR="002369FC" w:rsidRPr="00BB0D7D" w:rsidRDefault="002369FC" w:rsidP="002369FC">
      <w:pPr>
        <w:spacing w:after="0" w:line="240" w:lineRule="auto"/>
        <w:rPr>
          <w:rFonts w:cstheme="minorHAnsi"/>
          <w:b/>
          <w:lang w:val="es-MX"/>
        </w:rPr>
      </w:pPr>
    </w:p>
    <w:p w:rsidR="004B44DD" w:rsidRPr="00BB0D7D" w:rsidRDefault="004B44DD" w:rsidP="002369FC">
      <w:pPr>
        <w:pStyle w:val="TOCHeading"/>
        <w:spacing w:after="0"/>
        <w:rPr>
          <w:rFonts w:asciiTheme="minorHAnsi" w:hAnsiTheme="minorHAnsi" w:cstheme="minorHAnsi"/>
          <w:b/>
          <w:color w:val="auto"/>
          <w:sz w:val="22"/>
          <w:szCs w:val="22"/>
          <w:lang w:val="es-MX"/>
        </w:rPr>
      </w:pPr>
      <w:r w:rsidRPr="00BB0D7D">
        <w:rPr>
          <w:rFonts w:asciiTheme="minorHAnsi" w:hAnsiTheme="minorHAnsi" w:cstheme="minorHAnsi"/>
          <w:b/>
          <w:color w:val="auto"/>
          <w:sz w:val="22"/>
          <w:szCs w:val="22"/>
          <w:lang w:val="es-MX"/>
        </w:rPr>
        <w:t>Abus</w:t>
      </w:r>
      <w:r w:rsidR="00DD0923" w:rsidRPr="00BB0D7D">
        <w:rPr>
          <w:rFonts w:asciiTheme="minorHAnsi" w:hAnsiTheme="minorHAnsi" w:cstheme="minorHAnsi"/>
          <w:b/>
          <w:color w:val="auto"/>
          <w:sz w:val="22"/>
          <w:szCs w:val="22"/>
          <w:lang w:val="es-MX"/>
        </w:rPr>
        <w:t>o</w:t>
      </w:r>
    </w:p>
    <w:p w:rsidR="005C2CA7" w:rsidRPr="00BB0D7D" w:rsidRDefault="00DD0923" w:rsidP="00275845">
      <w:pPr>
        <w:spacing w:after="0"/>
        <w:rPr>
          <w:lang w:val="es-MX" w:eastAsia="ja-JP"/>
        </w:rPr>
      </w:pPr>
      <w:r w:rsidRPr="00BB0D7D">
        <w:rPr>
          <w:lang w:val="es"/>
        </w:rPr>
        <w:t>Asociación Co</w:t>
      </w:r>
      <w:r w:rsidR="00C74231">
        <w:rPr>
          <w:lang w:val="es"/>
        </w:rPr>
        <w:t>munitaria del Condado de Pettis</w:t>
      </w:r>
    </w:p>
    <w:p w:rsidR="00CF6439" w:rsidRPr="00BB0D7D" w:rsidRDefault="00DD0923" w:rsidP="00C74231">
      <w:pPr>
        <w:spacing w:after="0" w:line="240" w:lineRule="auto"/>
        <w:rPr>
          <w:lang w:val="es-MX" w:eastAsia="ja-JP"/>
        </w:rPr>
      </w:pPr>
      <w:r w:rsidRPr="00BB0D7D">
        <w:rPr>
          <w:lang w:val="es"/>
        </w:rPr>
        <w:t>División de Apoyo a l</w:t>
      </w:r>
      <w:r w:rsidR="00C74231">
        <w:rPr>
          <w:lang w:val="es"/>
        </w:rPr>
        <w:t>a Familia del Condado de Pettis</w:t>
      </w:r>
      <w:r w:rsidR="00C74231">
        <w:rPr>
          <w:lang w:val="es"/>
        </w:rPr>
        <w:tab/>
      </w:r>
    </w:p>
    <w:p w:rsidR="00CF6439" w:rsidRDefault="00DD0923" w:rsidP="004B44DD">
      <w:pPr>
        <w:spacing w:after="0"/>
        <w:rPr>
          <w:lang w:val="es"/>
        </w:rPr>
      </w:pPr>
      <w:r w:rsidRPr="00BB0D7D">
        <w:rPr>
          <w:lang w:val="es"/>
        </w:rPr>
        <w:t xml:space="preserve">Oficina </w:t>
      </w:r>
      <w:r w:rsidR="00C74231">
        <w:rPr>
          <w:lang w:val="es"/>
        </w:rPr>
        <w:t>de Menores del Condado de Pettis</w:t>
      </w:r>
    </w:p>
    <w:p w:rsidR="00C74231" w:rsidRPr="00BB0D7D" w:rsidRDefault="00C74231" w:rsidP="004B44DD">
      <w:pPr>
        <w:spacing w:after="0"/>
        <w:rPr>
          <w:lang w:val="es-MX" w:eastAsia="ja-JP"/>
        </w:rPr>
      </w:pPr>
    </w:p>
    <w:p w:rsidR="00DD0923" w:rsidRPr="00BB0D7D" w:rsidRDefault="00DD0923" w:rsidP="00275845">
      <w:pPr>
        <w:pStyle w:val="TOCHeading"/>
        <w:spacing w:after="0"/>
        <w:rPr>
          <w:rFonts w:asciiTheme="minorHAnsi" w:hAnsiTheme="minorHAnsi" w:cstheme="minorHAnsi"/>
          <w:b/>
          <w:color w:val="auto"/>
          <w:sz w:val="22"/>
          <w:szCs w:val="22"/>
          <w:lang w:val="es-MX"/>
        </w:rPr>
      </w:pPr>
      <w:r w:rsidRPr="00BB0D7D">
        <w:rPr>
          <w:rFonts w:asciiTheme="minorHAnsi" w:hAnsiTheme="minorHAnsi" w:cstheme="minorHAnsi"/>
          <w:b/>
          <w:color w:val="auto"/>
          <w:sz w:val="22"/>
          <w:szCs w:val="22"/>
          <w:lang w:val="es"/>
        </w:rPr>
        <w:t>Guardería</w:t>
      </w:r>
    </w:p>
    <w:p w:rsidR="002369FC" w:rsidRPr="00BB0D7D" w:rsidRDefault="00DD0923" w:rsidP="002369FC">
      <w:pPr>
        <w:spacing w:after="0" w:line="240" w:lineRule="auto"/>
        <w:rPr>
          <w:lang w:val="es-MX" w:eastAsia="ja-JP"/>
        </w:rPr>
      </w:pPr>
      <w:r w:rsidRPr="00BB0D7D">
        <w:rPr>
          <w:lang w:val="es"/>
        </w:rPr>
        <w:t>Club de Niños y Niñas</w:t>
      </w:r>
      <w:r w:rsidR="00C74231">
        <w:rPr>
          <w:lang w:val="es-MX" w:eastAsia="ja-JP"/>
        </w:rPr>
        <w:tab/>
      </w:r>
      <w:r w:rsidR="00C74231">
        <w:rPr>
          <w:lang w:val="es-MX" w:eastAsia="ja-JP"/>
        </w:rPr>
        <w:tab/>
      </w:r>
      <w:r w:rsidR="00C74231">
        <w:rPr>
          <w:lang w:val="es-MX" w:eastAsia="ja-JP"/>
        </w:rPr>
        <w:tab/>
      </w:r>
      <w:r w:rsidR="00C74231">
        <w:rPr>
          <w:lang w:val="es-MX" w:eastAsia="ja-JP"/>
        </w:rPr>
        <w:tab/>
      </w:r>
    </w:p>
    <w:p w:rsidR="005C2CA7" w:rsidRPr="007C0E6B" w:rsidRDefault="00DD0923" w:rsidP="00C74231">
      <w:pPr>
        <w:spacing w:after="0" w:line="240" w:lineRule="auto"/>
        <w:rPr>
          <w:lang w:val="es-MX" w:eastAsia="ja-JP"/>
        </w:rPr>
      </w:pPr>
      <w:r w:rsidRPr="007C0E6B">
        <w:rPr>
          <w:lang w:val="es-MX"/>
        </w:rPr>
        <w:t>Early Head Start</w:t>
      </w:r>
      <w:r w:rsidRPr="007C0E6B">
        <w:rPr>
          <w:lang w:val="es-MX"/>
        </w:rPr>
        <w:tab/>
      </w:r>
      <w:r w:rsidR="00C74231" w:rsidRPr="007C0E6B">
        <w:rPr>
          <w:lang w:val="es-MX" w:eastAsia="ja-JP"/>
        </w:rPr>
        <w:tab/>
      </w:r>
      <w:r w:rsidR="005C2CA7" w:rsidRPr="007C0E6B">
        <w:rPr>
          <w:lang w:val="es-MX" w:eastAsia="ja-JP"/>
        </w:rPr>
        <w:t xml:space="preserve"> </w:t>
      </w:r>
    </w:p>
    <w:p w:rsidR="00C74231" w:rsidRDefault="00DD0923" w:rsidP="00C74231">
      <w:pPr>
        <w:spacing w:after="0" w:line="240" w:lineRule="auto"/>
        <w:rPr>
          <w:lang w:val="es"/>
        </w:rPr>
      </w:pPr>
      <w:r w:rsidRPr="00BB0D7D">
        <w:rPr>
          <w:lang w:val="es"/>
        </w:rPr>
        <w:t>División de Apoyo a la Familia del Condado de Pettis</w:t>
      </w:r>
    </w:p>
    <w:p w:rsidR="00CF6439" w:rsidRPr="00BB0D7D" w:rsidRDefault="00C74231" w:rsidP="00C74231">
      <w:pPr>
        <w:spacing w:after="0" w:line="240" w:lineRule="auto"/>
        <w:rPr>
          <w:lang w:val="es-MX" w:eastAsia="ja-JP"/>
        </w:rPr>
      </w:pPr>
      <w:r>
        <w:rPr>
          <w:lang w:val="es-MX" w:eastAsia="ja-JP"/>
        </w:rPr>
        <w:tab/>
      </w:r>
    </w:p>
    <w:p w:rsidR="00DD0923" w:rsidRPr="00BB0D7D" w:rsidRDefault="00DD0923" w:rsidP="00275845">
      <w:pPr>
        <w:spacing w:after="0" w:line="240" w:lineRule="auto"/>
        <w:rPr>
          <w:b/>
          <w:lang w:val="es-MX" w:eastAsia="ja-JP"/>
        </w:rPr>
      </w:pPr>
      <w:r w:rsidRPr="00BB0D7D">
        <w:rPr>
          <w:b/>
          <w:lang w:val="es"/>
        </w:rPr>
        <w:t>Drogas</w:t>
      </w:r>
    </w:p>
    <w:p w:rsidR="00C22647" w:rsidRPr="00BB0D7D" w:rsidRDefault="00DD0923" w:rsidP="00C74231">
      <w:pPr>
        <w:spacing w:after="0" w:line="240" w:lineRule="auto"/>
        <w:rPr>
          <w:lang w:val="es-MX" w:eastAsia="ja-JP"/>
        </w:rPr>
      </w:pPr>
      <w:r w:rsidRPr="00BB0D7D">
        <w:rPr>
          <w:lang w:val="es"/>
        </w:rPr>
        <w:t xml:space="preserve">Madres </w:t>
      </w:r>
      <w:r w:rsidR="00724519" w:rsidRPr="00BB0D7D">
        <w:rPr>
          <w:lang w:val="es"/>
        </w:rPr>
        <w:t>C</w:t>
      </w:r>
      <w:r w:rsidRPr="00BB0D7D">
        <w:rPr>
          <w:lang w:val="es"/>
        </w:rPr>
        <w:t>ontra la Metanfetamina</w:t>
      </w:r>
      <w:r w:rsidR="00C74231">
        <w:rPr>
          <w:lang w:val="es-MX" w:eastAsia="ja-JP"/>
        </w:rPr>
        <w:tab/>
      </w:r>
      <w:r w:rsidR="00C74231">
        <w:rPr>
          <w:lang w:val="es-MX" w:eastAsia="ja-JP"/>
        </w:rPr>
        <w:tab/>
      </w:r>
    </w:p>
    <w:p w:rsidR="00C74231" w:rsidRPr="007C0E6B" w:rsidRDefault="00DD0923" w:rsidP="005C2CA7">
      <w:pPr>
        <w:spacing w:after="0" w:line="240" w:lineRule="auto"/>
        <w:rPr>
          <w:lang w:eastAsia="ja-JP"/>
        </w:rPr>
      </w:pPr>
      <w:r w:rsidRPr="007C0E6B">
        <w:rPr>
          <w:lang w:eastAsia="ja-JP"/>
        </w:rPr>
        <w:t xml:space="preserve">Salud </w:t>
      </w:r>
      <w:r w:rsidR="00C74231" w:rsidRPr="007C0E6B">
        <w:rPr>
          <w:lang w:eastAsia="ja-JP"/>
        </w:rPr>
        <w:t xml:space="preserve">COMPASS </w:t>
      </w:r>
      <w:r w:rsidR="00C74231" w:rsidRPr="007C0E6B">
        <w:rPr>
          <w:lang w:eastAsia="ja-JP"/>
        </w:rPr>
        <w:tab/>
      </w:r>
      <w:r w:rsidR="00C74231" w:rsidRPr="007C0E6B">
        <w:rPr>
          <w:lang w:eastAsia="ja-JP"/>
        </w:rPr>
        <w:tab/>
      </w:r>
      <w:r w:rsidR="00C74231" w:rsidRPr="007C0E6B">
        <w:rPr>
          <w:lang w:eastAsia="ja-JP"/>
        </w:rPr>
        <w:tab/>
      </w:r>
      <w:r w:rsidR="005C2CA7" w:rsidRPr="007C0E6B">
        <w:rPr>
          <w:lang w:eastAsia="ja-JP"/>
        </w:rPr>
        <w:t xml:space="preserve"> </w:t>
      </w:r>
    </w:p>
    <w:p w:rsidR="00C74231" w:rsidRPr="007C0E6B" w:rsidRDefault="00C74231" w:rsidP="005C2CA7">
      <w:pPr>
        <w:spacing w:after="0" w:line="240" w:lineRule="auto"/>
        <w:rPr>
          <w:lang w:eastAsia="ja-JP"/>
        </w:rPr>
      </w:pPr>
    </w:p>
    <w:p w:rsidR="00DD0923" w:rsidRPr="007C0E6B" w:rsidRDefault="00DD0923" w:rsidP="005C2CA7">
      <w:pPr>
        <w:spacing w:after="0" w:line="240" w:lineRule="auto"/>
        <w:rPr>
          <w:rFonts w:cstheme="minorHAnsi"/>
        </w:rPr>
      </w:pPr>
      <w:r w:rsidRPr="007C0E6B">
        <w:rPr>
          <w:rFonts w:cstheme="minorHAnsi"/>
          <w:b/>
        </w:rPr>
        <w:t>Educación</w:t>
      </w:r>
    </w:p>
    <w:p w:rsidR="002369FC" w:rsidRPr="007C0E6B" w:rsidRDefault="00C74231" w:rsidP="002369FC">
      <w:pPr>
        <w:spacing w:after="0"/>
      </w:pPr>
      <w:r w:rsidRPr="007C0E6B">
        <w:t>Altrusa</w:t>
      </w:r>
      <w:r w:rsidRPr="007C0E6B">
        <w:tab/>
      </w:r>
      <w:r w:rsidRPr="007C0E6B">
        <w:tab/>
      </w:r>
      <w:r w:rsidRPr="007C0E6B">
        <w:tab/>
      </w:r>
      <w:r w:rsidRPr="007C0E6B">
        <w:tab/>
      </w:r>
      <w:r w:rsidRPr="007C0E6B">
        <w:tab/>
      </w:r>
      <w:r w:rsidRPr="007C0E6B">
        <w:tab/>
      </w:r>
    </w:p>
    <w:p w:rsidR="009655DB" w:rsidRPr="007C0E6B" w:rsidRDefault="00724519" w:rsidP="00C74231">
      <w:pPr>
        <w:spacing w:after="0" w:line="240" w:lineRule="auto"/>
        <w:rPr>
          <w:lang w:eastAsia="ja-JP"/>
        </w:rPr>
      </w:pPr>
      <w:r w:rsidRPr="007C0E6B">
        <w:t>Early Head Start</w:t>
      </w:r>
    </w:p>
    <w:p w:rsidR="00B04673" w:rsidRPr="00BB0D7D" w:rsidRDefault="00DD0923" w:rsidP="002369FC">
      <w:pPr>
        <w:spacing w:after="0"/>
        <w:rPr>
          <w:lang w:val="es-MX"/>
        </w:rPr>
      </w:pPr>
      <w:r w:rsidRPr="00BB0D7D">
        <w:rPr>
          <w:lang w:val="es"/>
        </w:rPr>
        <w:t xml:space="preserve">Primera </w:t>
      </w:r>
      <w:r w:rsidR="00C74231">
        <w:rPr>
          <w:lang w:val="es"/>
        </w:rPr>
        <w:t>Infancia del Condado de Pettis</w:t>
      </w:r>
    </w:p>
    <w:p w:rsidR="00C412DC" w:rsidRPr="00BB0D7D" w:rsidRDefault="00DD0923" w:rsidP="002369FC">
      <w:pPr>
        <w:spacing w:after="0"/>
        <w:rPr>
          <w:lang w:val="es-MX"/>
        </w:rPr>
      </w:pPr>
      <w:r w:rsidRPr="00BB0D7D">
        <w:rPr>
          <w:lang w:val="es"/>
        </w:rPr>
        <w:t>Padres como Maestros</w:t>
      </w:r>
      <w:r w:rsidR="00C74231">
        <w:rPr>
          <w:lang w:val="es-MX"/>
        </w:rPr>
        <w:tab/>
      </w:r>
    </w:p>
    <w:p w:rsidR="001B4BD2" w:rsidRPr="00BB0D7D" w:rsidRDefault="00DD0923" w:rsidP="002369FC">
      <w:pPr>
        <w:spacing w:after="0"/>
        <w:rPr>
          <w:lang w:val="es-MX"/>
        </w:rPr>
      </w:pPr>
      <w:r w:rsidRPr="00BB0D7D">
        <w:rPr>
          <w:lang w:val="es"/>
        </w:rPr>
        <w:t>Educación Especial de la Primera Infancia</w:t>
      </w:r>
    </w:p>
    <w:p w:rsidR="00A9296D" w:rsidRPr="00BB0D7D" w:rsidRDefault="00DD0923" w:rsidP="002369FC">
      <w:pPr>
        <w:spacing w:after="0"/>
        <w:rPr>
          <w:lang w:val="es-MX"/>
        </w:rPr>
      </w:pPr>
      <w:r w:rsidRPr="00BB0D7D">
        <w:rPr>
          <w:lang w:val="es-MX"/>
        </w:rPr>
        <w:t>Sedalia 200 P</w:t>
      </w:r>
      <w:r w:rsidRPr="00BB0D7D">
        <w:rPr>
          <w:lang w:val="es"/>
        </w:rPr>
        <w:t xml:space="preserve">rimera Infancia Título 1 Preescolar </w:t>
      </w:r>
      <w:r w:rsidR="00C74231">
        <w:rPr>
          <w:lang w:val="es"/>
        </w:rPr>
        <w:tab/>
      </w:r>
      <w:r w:rsidR="00C74231">
        <w:rPr>
          <w:lang w:val="es"/>
        </w:rPr>
        <w:tab/>
      </w:r>
    </w:p>
    <w:p w:rsidR="00C74231" w:rsidRDefault="00DD0923" w:rsidP="002369FC">
      <w:pPr>
        <w:spacing w:after="0"/>
        <w:rPr>
          <w:lang w:val="es"/>
        </w:rPr>
      </w:pPr>
      <w:r w:rsidRPr="00BB0D7D">
        <w:rPr>
          <w:lang w:val="es"/>
        </w:rPr>
        <w:t>Educación par</w:t>
      </w:r>
      <w:r w:rsidR="00C74231">
        <w:rPr>
          <w:lang w:val="es"/>
        </w:rPr>
        <w:t>a Adultos de</w:t>
      </w:r>
      <w:r w:rsidR="001A6C84">
        <w:rPr>
          <w:lang w:val="es"/>
        </w:rPr>
        <w:t>l Colegio</w:t>
      </w:r>
      <w:r w:rsidR="001A6C84" w:rsidRPr="001A6C84">
        <w:rPr>
          <w:lang w:val="es"/>
        </w:rPr>
        <w:t xml:space="preserve"> </w:t>
      </w:r>
      <w:r w:rsidR="001A6C84" w:rsidRPr="00BB0D7D">
        <w:rPr>
          <w:lang w:val="es"/>
        </w:rPr>
        <w:t>Comunitario</w:t>
      </w:r>
      <w:r w:rsidR="00C74231">
        <w:rPr>
          <w:lang w:val="es"/>
        </w:rPr>
        <w:t xml:space="preserve"> State Fair</w:t>
      </w:r>
      <w:r w:rsidR="001A6C84">
        <w:rPr>
          <w:lang w:val="es"/>
        </w:rPr>
        <w:t xml:space="preserve"> </w:t>
      </w:r>
    </w:p>
    <w:p w:rsidR="00A9296D" w:rsidRPr="00BB0D7D" w:rsidRDefault="00DD0923" w:rsidP="002369FC">
      <w:pPr>
        <w:spacing w:after="0"/>
        <w:rPr>
          <w:lang w:val="es-MX"/>
        </w:rPr>
      </w:pPr>
      <w:r w:rsidRPr="00BB0D7D">
        <w:rPr>
          <w:lang w:val="es"/>
        </w:rPr>
        <w:tab/>
      </w:r>
    </w:p>
    <w:p w:rsidR="005C2CA7" w:rsidRPr="00BB0D7D" w:rsidRDefault="005C2CA7" w:rsidP="00275845">
      <w:pPr>
        <w:pStyle w:val="TOC1"/>
        <w:rPr>
          <w:rStyle w:val="TOCNumbers"/>
          <w:b/>
          <w:color w:val="auto"/>
          <w:sz w:val="22"/>
          <w:szCs w:val="22"/>
          <w:lang w:val="es-MX"/>
        </w:rPr>
      </w:pPr>
      <w:r w:rsidRPr="00BB0D7D">
        <w:rPr>
          <w:rStyle w:val="TOCNumbers"/>
          <w:b/>
          <w:color w:val="auto"/>
          <w:sz w:val="22"/>
          <w:szCs w:val="22"/>
          <w:lang w:val="es"/>
        </w:rPr>
        <w:t>Servicios de Emergencia</w:t>
      </w:r>
    </w:p>
    <w:p w:rsidR="005C2CA7" w:rsidRPr="00BB0D7D" w:rsidRDefault="005C2CA7" w:rsidP="005C2CA7">
      <w:pPr>
        <w:spacing w:after="0"/>
        <w:rPr>
          <w:lang w:val="es-MX"/>
        </w:rPr>
      </w:pPr>
      <w:r w:rsidRPr="00BB0D7D">
        <w:rPr>
          <w:lang w:val="es"/>
        </w:rPr>
        <w:t>Departamento de Bomberos de Sedalia</w:t>
      </w:r>
    </w:p>
    <w:p w:rsidR="00C74231" w:rsidRDefault="00C74231" w:rsidP="00491CC7">
      <w:pPr>
        <w:spacing w:after="0"/>
        <w:rPr>
          <w:b/>
          <w:lang w:val="es"/>
        </w:rPr>
      </w:pPr>
    </w:p>
    <w:p w:rsidR="005C2CA7" w:rsidRPr="00BB0D7D" w:rsidRDefault="005C2CA7" w:rsidP="00491CC7">
      <w:pPr>
        <w:spacing w:after="0"/>
        <w:rPr>
          <w:b/>
          <w:lang w:val="es-MX"/>
        </w:rPr>
      </w:pPr>
      <w:r w:rsidRPr="00BB0D7D">
        <w:rPr>
          <w:b/>
          <w:lang w:val="es"/>
        </w:rPr>
        <w:t>Empleo</w:t>
      </w:r>
    </w:p>
    <w:p w:rsidR="00EF3A2C" w:rsidRPr="00BB0D7D" w:rsidRDefault="005C2CA7" w:rsidP="009452E8">
      <w:pPr>
        <w:spacing w:after="0"/>
        <w:rPr>
          <w:lang w:val="es-MX"/>
        </w:rPr>
      </w:pPr>
      <w:r w:rsidRPr="00BB0D7D">
        <w:rPr>
          <w:lang w:val="es"/>
        </w:rPr>
        <w:t>Centro de Servicios Hu</w:t>
      </w:r>
      <w:r w:rsidR="00C74231">
        <w:rPr>
          <w:lang w:val="es"/>
        </w:rPr>
        <w:t>manos Beneficios de Empleados</w:t>
      </w:r>
      <w:r w:rsidR="00C74231">
        <w:rPr>
          <w:lang w:val="es"/>
        </w:rPr>
        <w:tab/>
      </w:r>
    </w:p>
    <w:p w:rsidR="009452E8" w:rsidRPr="00BB0D7D" w:rsidRDefault="00491CC7" w:rsidP="009452E8">
      <w:pPr>
        <w:spacing w:after="0"/>
        <w:rPr>
          <w:lang w:val="es-MX"/>
        </w:rPr>
      </w:pPr>
      <w:r w:rsidRPr="00BB0D7D">
        <w:rPr>
          <w:lang w:val="es"/>
        </w:rPr>
        <w:t>Centro de Empleo de Missouri</w:t>
      </w:r>
    </w:p>
    <w:p w:rsidR="00BE2A8B" w:rsidRDefault="00705CA8" w:rsidP="009452E8">
      <w:pPr>
        <w:spacing w:after="0"/>
        <w:rPr>
          <w:lang w:val="es"/>
        </w:rPr>
      </w:pPr>
      <w:r>
        <w:rPr>
          <w:lang w:val="es"/>
        </w:rPr>
        <w:t>Rehabilitación Vocacional</w:t>
      </w:r>
    </w:p>
    <w:p w:rsidR="00705CA8" w:rsidRPr="00BB0D7D" w:rsidRDefault="00705CA8" w:rsidP="009452E8">
      <w:pPr>
        <w:spacing w:after="0"/>
        <w:rPr>
          <w:lang w:val="es-MX"/>
        </w:rPr>
      </w:pPr>
    </w:p>
    <w:p w:rsidR="00705CA8" w:rsidRDefault="00705CA8" w:rsidP="00F30756">
      <w:pPr>
        <w:pStyle w:val="TOC1"/>
        <w:rPr>
          <w:lang w:val="es-MX"/>
        </w:rPr>
      </w:pPr>
    </w:p>
    <w:p w:rsidR="00705CA8" w:rsidRDefault="00705CA8" w:rsidP="00F30756">
      <w:pPr>
        <w:pStyle w:val="TOC1"/>
        <w:rPr>
          <w:lang w:val="es-MX"/>
        </w:rPr>
      </w:pPr>
    </w:p>
    <w:p w:rsidR="00897B45" w:rsidRDefault="00897B45" w:rsidP="00F30756">
      <w:pPr>
        <w:pStyle w:val="TOC1"/>
        <w:rPr>
          <w:lang w:val="es-MX"/>
        </w:rPr>
      </w:pPr>
    </w:p>
    <w:p w:rsidR="002369FC" w:rsidRPr="00BB0D7D" w:rsidRDefault="00563A45" w:rsidP="00F30756">
      <w:pPr>
        <w:pStyle w:val="TOC1"/>
        <w:rPr>
          <w:lang w:val="es-MX"/>
        </w:rPr>
      </w:pPr>
      <w:r w:rsidRPr="00BB0D7D">
        <w:rPr>
          <w:lang w:val="es-MX"/>
        </w:rPr>
        <w:lastRenderedPageBreak/>
        <w:t>Comida</w:t>
      </w:r>
    </w:p>
    <w:p w:rsidR="00EF3A2C" w:rsidRPr="00BB0D7D" w:rsidRDefault="00563A45" w:rsidP="00A307FA">
      <w:pPr>
        <w:spacing w:after="0"/>
        <w:rPr>
          <w:lang w:val="es-MX"/>
        </w:rPr>
      </w:pPr>
      <w:r w:rsidRPr="00BB0D7D">
        <w:rPr>
          <w:lang w:val="es"/>
        </w:rPr>
        <w:t>Banco de Alimentos para el Noreste Central de Missouri</w:t>
      </w:r>
      <w:r w:rsidR="00705CA8">
        <w:rPr>
          <w:lang w:val="es-MX"/>
        </w:rPr>
        <w:tab/>
      </w:r>
    </w:p>
    <w:p w:rsidR="005C2CA7" w:rsidRPr="00BB0D7D" w:rsidRDefault="00563A45" w:rsidP="00A307FA">
      <w:pPr>
        <w:spacing w:after="0"/>
        <w:rPr>
          <w:lang w:val="es-MX"/>
        </w:rPr>
      </w:pPr>
      <w:r w:rsidRPr="00BB0D7D">
        <w:rPr>
          <w:lang w:val="es"/>
        </w:rPr>
        <w:t>Agencia de Acción Comunitaria del Valle de Missouri</w:t>
      </w:r>
      <w:r w:rsidRPr="00BB0D7D">
        <w:rPr>
          <w:lang w:val="es"/>
        </w:rPr>
        <w:tab/>
      </w:r>
    </w:p>
    <w:p w:rsidR="00C22647" w:rsidRPr="00BB0D7D" w:rsidRDefault="00563A45" w:rsidP="00A307FA">
      <w:pPr>
        <w:spacing w:after="0"/>
        <w:rPr>
          <w:lang w:val="es-MX"/>
        </w:rPr>
      </w:pPr>
      <w:r w:rsidRPr="00BB0D7D">
        <w:rPr>
          <w:lang w:val="es"/>
        </w:rPr>
        <w:t>Puerta Abierta</w:t>
      </w:r>
      <w:r w:rsidR="00C92A93">
        <w:rPr>
          <w:lang w:val="es"/>
        </w:rPr>
        <w:t xml:space="preserve"> (Open Door)</w:t>
      </w:r>
      <w:r w:rsidR="00C22647" w:rsidRPr="00BB0D7D">
        <w:rPr>
          <w:lang w:val="es-MX"/>
        </w:rPr>
        <w:tab/>
      </w:r>
      <w:r w:rsidR="00C92A93">
        <w:rPr>
          <w:lang w:val="es-MX"/>
        </w:rPr>
        <w:tab/>
      </w:r>
      <w:r w:rsidR="00C22647" w:rsidRPr="00BB0D7D">
        <w:rPr>
          <w:lang w:val="es-MX"/>
        </w:rPr>
        <w:tab/>
      </w:r>
      <w:r w:rsidR="00C22647" w:rsidRPr="00BB0D7D">
        <w:rPr>
          <w:lang w:val="es-MX"/>
        </w:rPr>
        <w:tab/>
      </w:r>
    </w:p>
    <w:p w:rsidR="00CF6439" w:rsidRPr="00BB0D7D" w:rsidRDefault="00563A45" w:rsidP="00705CA8">
      <w:pPr>
        <w:spacing w:after="0" w:line="240" w:lineRule="auto"/>
        <w:rPr>
          <w:lang w:val="es-MX" w:eastAsia="ja-JP"/>
        </w:rPr>
      </w:pPr>
      <w:r w:rsidRPr="00BB0D7D">
        <w:rPr>
          <w:lang w:val="es"/>
        </w:rPr>
        <w:t>División de Apoyo a la Familia del Condado de Pettis</w:t>
      </w:r>
      <w:r w:rsidR="00705CA8">
        <w:rPr>
          <w:lang w:val="es-MX" w:eastAsia="ja-JP"/>
        </w:rPr>
        <w:tab/>
      </w:r>
    </w:p>
    <w:p w:rsidR="00705CA8" w:rsidRDefault="00705CA8" w:rsidP="00275845">
      <w:pPr>
        <w:pStyle w:val="TOC1"/>
        <w:rPr>
          <w:lang w:val="es"/>
        </w:rPr>
      </w:pPr>
    </w:p>
    <w:p w:rsidR="00563A45" w:rsidRPr="00BB0D7D" w:rsidRDefault="00563A45" w:rsidP="00275845">
      <w:pPr>
        <w:pStyle w:val="TOC1"/>
        <w:rPr>
          <w:lang w:val="es-MX"/>
        </w:rPr>
      </w:pPr>
      <w:r w:rsidRPr="00BB0D7D">
        <w:rPr>
          <w:lang w:val="es"/>
        </w:rPr>
        <w:t>Salud, Mental</w:t>
      </w:r>
    </w:p>
    <w:p w:rsidR="006D2B2A" w:rsidRPr="00BB0D7D" w:rsidRDefault="00EA6A27" w:rsidP="00EF3A2C">
      <w:pPr>
        <w:spacing w:after="0"/>
        <w:rPr>
          <w:lang w:val="es-MX"/>
        </w:rPr>
      </w:pPr>
      <w:proofErr w:type="spellStart"/>
      <w:r w:rsidRPr="00BB0D7D">
        <w:rPr>
          <w:lang w:val="es-MX"/>
        </w:rPr>
        <w:t>Burrell</w:t>
      </w:r>
      <w:proofErr w:type="spellEnd"/>
      <w:r w:rsidRPr="00BB0D7D">
        <w:rPr>
          <w:lang w:val="es-MX"/>
        </w:rPr>
        <w:t xml:space="preserve"> </w:t>
      </w:r>
      <w:r w:rsidR="00563A45" w:rsidRPr="00BB0D7D">
        <w:rPr>
          <w:lang w:val="es"/>
        </w:rPr>
        <w:t>Salud Conductual</w:t>
      </w:r>
      <w:r w:rsidRPr="00BB0D7D">
        <w:rPr>
          <w:lang w:val="es"/>
        </w:rPr>
        <w:tab/>
      </w:r>
      <w:r w:rsidR="006D2B2A" w:rsidRPr="00BB0D7D">
        <w:rPr>
          <w:lang w:val="es-MX"/>
        </w:rPr>
        <w:tab/>
      </w:r>
      <w:r w:rsidR="006D2B2A" w:rsidRPr="00BB0D7D">
        <w:rPr>
          <w:lang w:val="es-MX"/>
        </w:rPr>
        <w:tab/>
      </w:r>
      <w:r w:rsidR="006D2B2A" w:rsidRPr="00BB0D7D">
        <w:rPr>
          <w:lang w:val="es-MX"/>
        </w:rPr>
        <w:tab/>
      </w:r>
    </w:p>
    <w:p w:rsidR="00EF3A2C" w:rsidRPr="00BB0D7D" w:rsidRDefault="00EF3A2C" w:rsidP="00EF3A2C">
      <w:pPr>
        <w:spacing w:after="0"/>
        <w:rPr>
          <w:lang w:val="es-MX"/>
        </w:rPr>
      </w:pPr>
      <w:r w:rsidRPr="00BB0D7D">
        <w:rPr>
          <w:lang w:val="es-MX"/>
        </w:rPr>
        <w:t xml:space="preserve">DeFeet </w:t>
      </w:r>
      <w:r w:rsidR="00563A45" w:rsidRPr="00BB0D7D">
        <w:rPr>
          <w:lang w:val="es"/>
        </w:rPr>
        <w:t>Concienciación Sobre el Suicidio</w:t>
      </w:r>
      <w:r w:rsidR="00705CA8">
        <w:rPr>
          <w:lang w:val="es-MX"/>
        </w:rPr>
        <w:tab/>
      </w:r>
      <w:r w:rsidR="00705CA8">
        <w:rPr>
          <w:lang w:val="es-MX"/>
        </w:rPr>
        <w:tab/>
      </w:r>
      <w:r w:rsidR="00705CA8">
        <w:rPr>
          <w:lang w:val="es-MX"/>
        </w:rPr>
        <w:tab/>
      </w:r>
    </w:p>
    <w:p w:rsidR="00EF3A2C" w:rsidRPr="00BB0D7D" w:rsidRDefault="00563A45" w:rsidP="00EF3A2C">
      <w:pPr>
        <w:spacing w:after="0"/>
        <w:rPr>
          <w:lang w:val="es-MX"/>
        </w:rPr>
      </w:pPr>
      <w:r w:rsidRPr="00BB0D7D">
        <w:rPr>
          <w:lang w:val="es"/>
        </w:rPr>
        <w:t>Salud del Estado del Hogar</w:t>
      </w:r>
      <w:r w:rsidR="00705CA8">
        <w:rPr>
          <w:lang w:val="es-MX"/>
        </w:rPr>
        <w:tab/>
      </w:r>
      <w:r w:rsidR="00705CA8">
        <w:rPr>
          <w:lang w:val="es-MX"/>
        </w:rPr>
        <w:tab/>
      </w:r>
      <w:r w:rsidR="00705CA8">
        <w:rPr>
          <w:lang w:val="es-MX"/>
        </w:rPr>
        <w:tab/>
      </w:r>
      <w:r w:rsidR="00705CA8">
        <w:rPr>
          <w:lang w:val="es-MX"/>
        </w:rPr>
        <w:tab/>
      </w:r>
    </w:p>
    <w:p w:rsidR="009452E8" w:rsidRPr="001A6C84" w:rsidRDefault="009452E8" w:rsidP="00EF3A2C">
      <w:pPr>
        <w:spacing w:after="0"/>
      </w:pPr>
      <w:r w:rsidRPr="001A6C84">
        <w:t xml:space="preserve">Katy Trail </w:t>
      </w:r>
      <w:proofErr w:type="spellStart"/>
      <w:r w:rsidR="00563A45" w:rsidRPr="001A6C84">
        <w:t>Salud</w:t>
      </w:r>
      <w:proofErr w:type="spellEnd"/>
      <w:r w:rsidR="00563A45" w:rsidRPr="001A6C84">
        <w:t xml:space="preserve"> </w:t>
      </w:r>
      <w:proofErr w:type="spellStart"/>
      <w:r w:rsidR="00563A45" w:rsidRPr="001A6C84">
        <w:t>Comunitaria</w:t>
      </w:r>
      <w:proofErr w:type="spellEnd"/>
    </w:p>
    <w:p w:rsidR="00EF3A2C" w:rsidRPr="001A6C84" w:rsidRDefault="00EF3A2C" w:rsidP="00EF3A2C">
      <w:pPr>
        <w:spacing w:after="0"/>
      </w:pPr>
      <w:r w:rsidRPr="001A6C84">
        <w:t>Dr. Gary C</w:t>
      </w:r>
      <w:r w:rsidR="00EB3868" w:rsidRPr="001A6C84">
        <w:t>.</w:t>
      </w:r>
      <w:r w:rsidR="00705CA8" w:rsidRPr="001A6C84">
        <w:t xml:space="preserve"> </w:t>
      </w:r>
      <w:proofErr w:type="spellStart"/>
      <w:r w:rsidR="00705CA8" w:rsidRPr="001A6C84">
        <w:t>Kitto</w:t>
      </w:r>
      <w:proofErr w:type="spellEnd"/>
      <w:r w:rsidR="00705CA8" w:rsidRPr="001A6C84">
        <w:tab/>
      </w:r>
    </w:p>
    <w:p w:rsidR="005C2CA7" w:rsidRPr="001A6C84" w:rsidRDefault="00563A45" w:rsidP="005C2CA7">
      <w:pPr>
        <w:spacing w:after="0"/>
      </w:pPr>
      <w:r w:rsidRPr="001A6C84">
        <w:t xml:space="preserve">Hospital </w:t>
      </w:r>
      <w:r w:rsidR="00BC79D7" w:rsidRPr="001A6C84">
        <w:t>Royal Oaks</w:t>
      </w:r>
      <w:r w:rsidRPr="001A6C84">
        <w:tab/>
      </w:r>
      <w:r w:rsidRPr="001A6C84">
        <w:tab/>
      </w:r>
      <w:r w:rsidRPr="001A6C84">
        <w:tab/>
      </w:r>
      <w:r w:rsidR="00705CA8" w:rsidRPr="001A6C84">
        <w:tab/>
      </w:r>
      <w:r w:rsidR="00705CA8" w:rsidRPr="001A6C84">
        <w:tab/>
      </w:r>
    </w:p>
    <w:p w:rsidR="00705CA8" w:rsidRPr="001A6C84" w:rsidRDefault="00705CA8" w:rsidP="005C2CA7">
      <w:pPr>
        <w:spacing w:after="0"/>
      </w:pPr>
    </w:p>
    <w:p w:rsidR="00EB7DB6" w:rsidRPr="00BB0D7D" w:rsidRDefault="00EB7DB6" w:rsidP="00275845">
      <w:pPr>
        <w:spacing w:after="0"/>
        <w:rPr>
          <w:b/>
          <w:lang w:val="es-MX"/>
        </w:rPr>
      </w:pPr>
      <w:r w:rsidRPr="00BB0D7D">
        <w:rPr>
          <w:b/>
          <w:lang w:val="es"/>
        </w:rPr>
        <w:t>Salud, Física</w:t>
      </w:r>
    </w:p>
    <w:p w:rsidR="006D2B2A" w:rsidRPr="00BB0D7D" w:rsidRDefault="002369FC" w:rsidP="006D2B2A">
      <w:pPr>
        <w:spacing w:after="0"/>
        <w:rPr>
          <w:lang w:val="es-MX"/>
        </w:rPr>
      </w:pPr>
      <w:r w:rsidRPr="00BB0D7D">
        <w:rPr>
          <w:lang w:val="es-MX"/>
        </w:rPr>
        <w:t xml:space="preserve">Bothwell </w:t>
      </w:r>
      <w:r w:rsidR="00EB7DB6" w:rsidRPr="00BB0D7D">
        <w:rPr>
          <w:lang w:val="es"/>
        </w:rPr>
        <w:t>Centro Regional de Salud</w:t>
      </w:r>
    </w:p>
    <w:p w:rsidR="00EF3A2C" w:rsidRPr="00BB0D7D" w:rsidRDefault="00EB7DB6" w:rsidP="006D2B2A">
      <w:pPr>
        <w:spacing w:after="0"/>
        <w:rPr>
          <w:lang w:val="es-MX"/>
        </w:rPr>
      </w:pPr>
      <w:r w:rsidRPr="00BB0D7D">
        <w:rPr>
          <w:lang w:val="es-MX"/>
        </w:rPr>
        <w:t>Hogar</w:t>
      </w:r>
      <w:r w:rsidR="00EF3A2C" w:rsidRPr="00BB0D7D">
        <w:rPr>
          <w:lang w:val="es-MX"/>
        </w:rPr>
        <w:t xml:space="preserve"> </w:t>
      </w:r>
      <w:r w:rsidRPr="00BB0D7D">
        <w:rPr>
          <w:lang w:val="es"/>
        </w:rPr>
        <w:t>Salud del Estado</w:t>
      </w:r>
      <w:r w:rsidR="00EF3A2C" w:rsidRPr="00BB0D7D">
        <w:rPr>
          <w:lang w:val="es-MX"/>
        </w:rPr>
        <w:tab/>
      </w:r>
    </w:p>
    <w:p w:rsidR="005C2CA7" w:rsidRPr="00BB0D7D" w:rsidRDefault="00EB7DB6" w:rsidP="00F47A74">
      <w:pPr>
        <w:spacing w:after="0" w:line="240" w:lineRule="auto"/>
        <w:rPr>
          <w:lang w:val="es-MX" w:eastAsia="ja-JP"/>
        </w:rPr>
      </w:pPr>
      <w:r w:rsidRPr="00BB0D7D">
        <w:rPr>
          <w:lang w:val="es" w:eastAsia="ja-JP"/>
        </w:rPr>
        <w:t>División de Apoyo a l</w:t>
      </w:r>
      <w:r w:rsidR="00F47A74">
        <w:rPr>
          <w:lang w:val="es" w:eastAsia="ja-JP"/>
        </w:rPr>
        <w:t>a Familia del Condado de Pettis</w:t>
      </w:r>
      <w:r w:rsidR="005C2CA7" w:rsidRPr="00BB0D7D">
        <w:rPr>
          <w:lang w:val="es-MX" w:eastAsia="ja-JP"/>
        </w:rPr>
        <w:t xml:space="preserve"> </w:t>
      </w:r>
    </w:p>
    <w:p w:rsidR="00A62227" w:rsidRDefault="00EB7DB6" w:rsidP="00F47A74">
      <w:pPr>
        <w:spacing w:after="0" w:line="240" w:lineRule="auto"/>
        <w:rPr>
          <w:lang w:val="es-MX" w:eastAsia="ja-JP"/>
        </w:rPr>
      </w:pPr>
      <w:r w:rsidRPr="00BB0D7D">
        <w:rPr>
          <w:lang w:val="es" w:eastAsia="ja-JP"/>
        </w:rPr>
        <w:t>Centro de Salud del Condado de Pettis</w:t>
      </w:r>
      <w:r w:rsidRPr="00BB0D7D">
        <w:rPr>
          <w:lang w:val="es" w:eastAsia="ja-JP"/>
        </w:rPr>
        <w:tab/>
      </w:r>
      <w:r w:rsidR="00A62227" w:rsidRPr="00BB0D7D">
        <w:rPr>
          <w:lang w:val="es-MX" w:eastAsia="ja-JP"/>
        </w:rPr>
        <w:tab/>
      </w:r>
      <w:r w:rsidR="00A62227" w:rsidRPr="00BB0D7D">
        <w:rPr>
          <w:lang w:val="es-MX" w:eastAsia="ja-JP"/>
        </w:rPr>
        <w:tab/>
      </w:r>
    </w:p>
    <w:p w:rsidR="00F47A74" w:rsidRPr="00BB0D7D" w:rsidRDefault="00F47A74" w:rsidP="00F47A74">
      <w:pPr>
        <w:spacing w:after="0" w:line="240" w:lineRule="auto"/>
        <w:rPr>
          <w:lang w:val="es-MX" w:eastAsia="ja-JP"/>
        </w:rPr>
      </w:pPr>
    </w:p>
    <w:p w:rsidR="002369FC" w:rsidRPr="00BB0D7D" w:rsidRDefault="002369FC" w:rsidP="00F30756">
      <w:pPr>
        <w:pStyle w:val="TOC2"/>
        <w:rPr>
          <w:lang w:val="es-MX"/>
        </w:rPr>
      </w:pPr>
      <w:r w:rsidRPr="00BB0D7D">
        <w:rPr>
          <w:lang w:val="es-MX"/>
        </w:rPr>
        <w:t>Housing</w:t>
      </w:r>
      <w:r w:rsidR="00EB7DB6" w:rsidRPr="00BB0D7D">
        <w:rPr>
          <w:lang w:val="es-MX"/>
        </w:rPr>
        <w:tab/>
      </w:r>
    </w:p>
    <w:p w:rsidR="005C2CA7" w:rsidRPr="00BB0D7D" w:rsidRDefault="00EB7DB6" w:rsidP="009452E8">
      <w:pPr>
        <w:spacing w:after="0"/>
        <w:rPr>
          <w:lang w:val="es-MX"/>
        </w:rPr>
      </w:pPr>
      <w:r w:rsidRPr="00BB0D7D">
        <w:rPr>
          <w:lang w:val="es"/>
        </w:rPr>
        <w:t>Autoridad de Vivienda de la Ciudad de Sedalia</w:t>
      </w:r>
    </w:p>
    <w:p w:rsidR="00F47A74" w:rsidRDefault="00EB7DB6" w:rsidP="005C2CA7">
      <w:pPr>
        <w:spacing w:after="0"/>
        <w:rPr>
          <w:lang w:val="es-MX"/>
        </w:rPr>
      </w:pPr>
      <w:r w:rsidRPr="00BB0D7D">
        <w:rPr>
          <w:lang w:val="es"/>
        </w:rPr>
        <w:t>Vivienda y Desarrollo Urbano</w:t>
      </w:r>
      <w:r w:rsidR="00F47A74">
        <w:rPr>
          <w:lang w:val="es-MX"/>
        </w:rPr>
        <w:t>, HUD</w:t>
      </w:r>
    </w:p>
    <w:p w:rsidR="00F47A74" w:rsidRDefault="00EB7DB6" w:rsidP="00F47A74">
      <w:pPr>
        <w:spacing w:after="0"/>
        <w:rPr>
          <w:lang w:val="es-MX"/>
        </w:rPr>
      </w:pPr>
      <w:r w:rsidRPr="00BB0D7D">
        <w:rPr>
          <w:lang w:val="es"/>
        </w:rPr>
        <w:t>Liberty TAMBO Apartamentos</w:t>
      </w:r>
      <w:r w:rsidR="00F47A74">
        <w:rPr>
          <w:lang w:val="es-MX"/>
        </w:rPr>
        <w:tab/>
      </w:r>
      <w:r w:rsidR="00F47A74">
        <w:rPr>
          <w:lang w:val="es-MX"/>
        </w:rPr>
        <w:tab/>
      </w:r>
      <w:r w:rsidR="00F47A74">
        <w:rPr>
          <w:lang w:val="es-MX"/>
        </w:rPr>
        <w:tab/>
      </w:r>
    </w:p>
    <w:p w:rsidR="00F47A74" w:rsidRDefault="00EB7DB6" w:rsidP="00F47A74">
      <w:pPr>
        <w:spacing w:after="0"/>
        <w:rPr>
          <w:lang w:val="es-MX"/>
        </w:rPr>
      </w:pPr>
      <w:r w:rsidRPr="00BB0D7D">
        <w:rPr>
          <w:lang w:val="es"/>
        </w:rPr>
        <w:t>Agencia de Acción Comunitaria del Valle de Missouri</w:t>
      </w:r>
    </w:p>
    <w:p w:rsidR="007F185B" w:rsidRPr="00BB0D7D" w:rsidRDefault="00EB7DB6" w:rsidP="00F47A74">
      <w:pPr>
        <w:spacing w:after="0"/>
        <w:rPr>
          <w:lang w:val="es-MX"/>
        </w:rPr>
      </w:pPr>
      <w:r w:rsidRPr="00BB0D7D">
        <w:rPr>
          <w:lang w:val="es"/>
        </w:rPr>
        <w:t>Asociación Comunitaria del Condado de Pettis</w:t>
      </w:r>
      <w:r w:rsidR="00F47A74">
        <w:rPr>
          <w:lang w:val="es-MX"/>
        </w:rPr>
        <w:tab/>
      </w:r>
      <w:r w:rsidR="00F47A74">
        <w:rPr>
          <w:lang w:val="es-MX"/>
        </w:rPr>
        <w:tab/>
      </w:r>
    </w:p>
    <w:p w:rsidR="0051097C" w:rsidRPr="00BB0D7D" w:rsidRDefault="00EB7DB6" w:rsidP="00F47A74">
      <w:pPr>
        <w:spacing w:after="0"/>
        <w:rPr>
          <w:lang w:val="es-MX"/>
        </w:rPr>
      </w:pPr>
      <w:r w:rsidRPr="00BB0D7D">
        <w:rPr>
          <w:lang w:val="es"/>
        </w:rPr>
        <w:t>Autoridad de Vivienda de Sedalia</w:t>
      </w:r>
      <w:r w:rsidRPr="00BB0D7D">
        <w:rPr>
          <w:lang w:val="es"/>
        </w:rPr>
        <w:tab/>
      </w:r>
      <w:r w:rsidR="00225A13" w:rsidRPr="00BB0D7D">
        <w:rPr>
          <w:lang w:val="es-MX"/>
        </w:rPr>
        <w:tab/>
      </w:r>
      <w:r w:rsidR="00225A13" w:rsidRPr="00BB0D7D">
        <w:rPr>
          <w:lang w:val="es-MX"/>
        </w:rPr>
        <w:tab/>
      </w:r>
      <w:r w:rsidR="00225A13" w:rsidRPr="00BB0D7D">
        <w:rPr>
          <w:lang w:val="es-MX"/>
        </w:rPr>
        <w:tab/>
      </w:r>
    </w:p>
    <w:p w:rsidR="00EB7DB6" w:rsidRPr="00BB0D7D" w:rsidRDefault="00EB7DB6" w:rsidP="00275845">
      <w:pPr>
        <w:spacing w:after="0"/>
        <w:rPr>
          <w:lang w:val="es-MX"/>
        </w:rPr>
      </w:pPr>
      <w:r w:rsidRPr="00BB0D7D">
        <w:rPr>
          <w:b/>
          <w:lang w:val="es"/>
        </w:rPr>
        <w:t xml:space="preserve">Asistencia </w:t>
      </w:r>
      <w:r w:rsidR="007C291E" w:rsidRPr="00BB0D7D">
        <w:rPr>
          <w:b/>
          <w:lang w:val="es"/>
        </w:rPr>
        <w:t>L</w:t>
      </w:r>
      <w:r w:rsidRPr="00BB0D7D">
        <w:rPr>
          <w:b/>
          <w:lang w:val="es"/>
        </w:rPr>
        <w:t>egal</w:t>
      </w:r>
    </w:p>
    <w:p w:rsidR="00F47A74" w:rsidRDefault="00EB7DB6" w:rsidP="00F47A74">
      <w:pPr>
        <w:spacing w:after="0"/>
        <w:rPr>
          <w:lang w:val="es-MX"/>
        </w:rPr>
      </w:pPr>
      <w:r w:rsidRPr="00BB0D7D">
        <w:rPr>
          <w:lang w:val="es"/>
        </w:rPr>
        <w:t>Asistencia legal del Oeste de Mis</w:t>
      </w:r>
      <w:r w:rsidR="00F47A74">
        <w:rPr>
          <w:lang w:val="es"/>
        </w:rPr>
        <w:t>so</w:t>
      </w:r>
      <w:r w:rsidRPr="00BB0D7D">
        <w:rPr>
          <w:lang w:val="es"/>
        </w:rPr>
        <w:t>uri</w:t>
      </w:r>
    </w:p>
    <w:p w:rsidR="00F47A74" w:rsidRDefault="00EB7DB6" w:rsidP="00F47A74">
      <w:pPr>
        <w:spacing w:after="0"/>
        <w:rPr>
          <w:lang w:val="es-MX" w:eastAsia="ja-JP"/>
        </w:rPr>
      </w:pPr>
      <w:r w:rsidRPr="00BB0D7D">
        <w:rPr>
          <w:lang w:val="es" w:eastAsia="ja-JP"/>
        </w:rPr>
        <w:t>Oficina de Menores del Condado de Pettis</w:t>
      </w:r>
      <w:r w:rsidR="00F47A74">
        <w:rPr>
          <w:lang w:val="es-MX" w:eastAsia="ja-JP"/>
        </w:rPr>
        <w:tab/>
      </w:r>
      <w:r w:rsidR="00F47A74">
        <w:rPr>
          <w:lang w:val="es-MX" w:eastAsia="ja-JP"/>
        </w:rPr>
        <w:tab/>
      </w:r>
    </w:p>
    <w:p w:rsidR="005C2CA7" w:rsidRPr="00BB0D7D" w:rsidRDefault="005C2CA7" w:rsidP="00F47A74">
      <w:pPr>
        <w:spacing w:after="0"/>
        <w:rPr>
          <w:lang w:val="es-MX"/>
        </w:rPr>
      </w:pPr>
      <w:r w:rsidRPr="00BB0D7D">
        <w:rPr>
          <w:lang w:val="es-MX" w:eastAsia="ja-JP"/>
        </w:rPr>
        <w:t xml:space="preserve"> </w:t>
      </w:r>
    </w:p>
    <w:p w:rsidR="00EB7DB6" w:rsidRPr="00BB0D7D" w:rsidRDefault="00EB7DB6" w:rsidP="00275845">
      <w:pPr>
        <w:spacing w:after="0" w:line="240" w:lineRule="auto"/>
        <w:rPr>
          <w:b/>
          <w:lang w:val="es-MX"/>
        </w:rPr>
      </w:pPr>
      <w:r w:rsidRPr="00BB0D7D">
        <w:rPr>
          <w:b/>
          <w:lang w:val="es"/>
        </w:rPr>
        <w:t>Servicios Militares</w:t>
      </w:r>
    </w:p>
    <w:p w:rsidR="000E75C5" w:rsidRPr="00BB0D7D" w:rsidRDefault="00EB7DB6" w:rsidP="002369FC">
      <w:pPr>
        <w:spacing w:after="0"/>
        <w:rPr>
          <w:lang w:val="es-MX"/>
        </w:rPr>
      </w:pPr>
      <w:r w:rsidRPr="00BB0D7D">
        <w:rPr>
          <w:lang w:val="es"/>
        </w:rPr>
        <w:t>Apoyo esco</w:t>
      </w:r>
      <w:r w:rsidR="00F47A74">
        <w:rPr>
          <w:lang w:val="es"/>
        </w:rPr>
        <w:t>lar a la base aérea de Whiteman</w:t>
      </w:r>
    </w:p>
    <w:p w:rsidR="00F47A74" w:rsidRDefault="00F47A74" w:rsidP="00275845">
      <w:pPr>
        <w:pStyle w:val="TOC2"/>
        <w:rPr>
          <w:lang w:val="es"/>
        </w:rPr>
      </w:pPr>
    </w:p>
    <w:p w:rsidR="00F47A74" w:rsidRDefault="00F47A74" w:rsidP="00275845">
      <w:pPr>
        <w:pStyle w:val="TOC2"/>
        <w:rPr>
          <w:lang w:val="es"/>
        </w:rPr>
      </w:pPr>
    </w:p>
    <w:p w:rsidR="00EB7DB6" w:rsidRPr="00BB0D7D" w:rsidRDefault="00EB7DB6" w:rsidP="00275845">
      <w:pPr>
        <w:pStyle w:val="TOC2"/>
        <w:rPr>
          <w:lang w:val="es-MX"/>
        </w:rPr>
      </w:pPr>
      <w:r w:rsidRPr="00BB0D7D">
        <w:rPr>
          <w:lang w:val="es"/>
        </w:rPr>
        <w:lastRenderedPageBreak/>
        <w:t>Personas con Discapacidad</w:t>
      </w:r>
    </w:p>
    <w:p w:rsidR="00254D27" w:rsidRPr="00BB0D7D" w:rsidRDefault="00EB7DB6" w:rsidP="006D2B2A">
      <w:pPr>
        <w:spacing w:after="0"/>
        <w:rPr>
          <w:lang w:val="es-MX"/>
        </w:rPr>
      </w:pPr>
      <w:r w:rsidRPr="00BB0D7D">
        <w:rPr>
          <w:lang w:val="es"/>
        </w:rPr>
        <w:t>Asociación para Personas con Discapacidad (APD)</w:t>
      </w:r>
      <w:r w:rsidRPr="00BB0D7D">
        <w:rPr>
          <w:lang w:val="es"/>
        </w:rPr>
        <w:tab/>
      </w:r>
    </w:p>
    <w:p w:rsidR="00EF3A2C" w:rsidRPr="00BB0D7D" w:rsidRDefault="00EB7DB6" w:rsidP="006D2B2A">
      <w:pPr>
        <w:spacing w:after="0"/>
        <w:rPr>
          <w:lang w:val="es-MX"/>
        </w:rPr>
      </w:pPr>
      <w:r w:rsidRPr="00BB0D7D">
        <w:rPr>
          <w:lang w:val="es"/>
        </w:rPr>
        <w:t>Beneficios del Centro de Discapacidades de Servicios Humanos</w:t>
      </w:r>
      <w:r w:rsidR="00EF3A2C" w:rsidRPr="00BB0D7D">
        <w:rPr>
          <w:lang w:val="es-MX"/>
        </w:rPr>
        <w:tab/>
      </w:r>
    </w:p>
    <w:p w:rsidR="00EF3A2C" w:rsidRPr="00BB0D7D" w:rsidRDefault="00876D09" w:rsidP="006D2B2A">
      <w:pPr>
        <w:spacing w:after="0"/>
        <w:rPr>
          <w:lang w:val="es-MX"/>
        </w:rPr>
      </w:pPr>
      <w:r w:rsidRPr="00BB0D7D">
        <w:rPr>
          <w:lang w:val="es"/>
        </w:rPr>
        <w:t>Primeros Pasos</w:t>
      </w:r>
      <w:r w:rsidR="00EF3A2C" w:rsidRPr="00BB0D7D">
        <w:rPr>
          <w:lang w:val="es-MX"/>
        </w:rPr>
        <w:tab/>
      </w:r>
      <w:r w:rsidR="00EF3A2C" w:rsidRPr="00BB0D7D">
        <w:rPr>
          <w:lang w:val="es-MX"/>
        </w:rPr>
        <w:tab/>
      </w:r>
      <w:r w:rsidR="00EF3A2C" w:rsidRPr="00BB0D7D">
        <w:rPr>
          <w:lang w:val="es-MX"/>
        </w:rPr>
        <w:tab/>
      </w:r>
      <w:r w:rsidR="00EF3A2C" w:rsidRPr="00BB0D7D">
        <w:rPr>
          <w:lang w:val="es-MX"/>
        </w:rPr>
        <w:tab/>
      </w:r>
      <w:r w:rsidR="00EF3A2C" w:rsidRPr="00BB0D7D">
        <w:rPr>
          <w:lang w:val="es-MX"/>
        </w:rPr>
        <w:tab/>
      </w:r>
      <w:r w:rsidR="00EF3A2C" w:rsidRPr="00BB0D7D">
        <w:rPr>
          <w:lang w:val="es-MX"/>
        </w:rPr>
        <w:tab/>
      </w:r>
    </w:p>
    <w:p w:rsidR="00244B0B" w:rsidRPr="00BB0D7D" w:rsidRDefault="00244B0B" w:rsidP="006D2B2A">
      <w:pPr>
        <w:spacing w:after="0"/>
        <w:rPr>
          <w:lang w:val="es-MX"/>
        </w:rPr>
      </w:pPr>
      <w:r w:rsidRPr="00BB0D7D">
        <w:rPr>
          <w:lang w:val="es-MX"/>
        </w:rPr>
        <w:t>M.P.A.C.T.</w:t>
      </w:r>
      <w:r w:rsidRPr="00BB0D7D">
        <w:rPr>
          <w:lang w:val="es-MX"/>
        </w:rPr>
        <w:tab/>
      </w:r>
      <w:r w:rsidRPr="00BB0D7D">
        <w:rPr>
          <w:lang w:val="es-MX"/>
        </w:rPr>
        <w:tab/>
      </w:r>
      <w:r w:rsidRPr="00BB0D7D">
        <w:rPr>
          <w:lang w:val="es-MX"/>
        </w:rPr>
        <w:tab/>
      </w:r>
      <w:r w:rsidRPr="00BB0D7D">
        <w:rPr>
          <w:lang w:val="es-MX"/>
        </w:rPr>
        <w:tab/>
      </w:r>
      <w:r w:rsidRPr="00BB0D7D">
        <w:rPr>
          <w:lang w:val="es-MX"/>
        </w:rPr>
        <w:tab/>
      </w:r>
      <w:r w:rsidRPr="00BB0D7D">
        <w:rPr>
          <w:lang w:val="es-MX"/>
        </w:rPr>
        <w:tab/>
      </w:r>
      <w:bookmarkStart w:id="0" w:name="_Hlk69218080"/>
      <w:r w:rsidR="00254D27" w:rsidRPr="00BB0D7D">
        <w:rPr>
          <w:lang w:val="es-MX"/>
        </w:rPr>
        <w:t xml:space="preserve"> </w:t>
      </w:r>
      <w:bookmarkEnd w:id="0"/>
    </w:p>
    <w:p w:rsidR="00C22647" w:rsidRPr="00BB0D7D" w:rsidRDefault="00C22647" w:rsidP="006D2B2A">
      <w:pPr>
        <w:spacing w:after="0"/>
        <w:rPr>
          <w:lang w:val="es-MX"/>
        </w:rPr>
      </w:pPr>
      <w:r w:rsidRPr="00BB0D7D">
        <w:rPr>
          <w:lang w:val="es-MX"/>
        </w:rPr>
        <w:t>M</w:t>
      </w:r>
      <w:r w:rsidR="00876D09" w:rsidRPr="00BB0D7D">
        <w:rPr>
          <w:lang w:val="es"/>
        </w:rPr>
        <w:t>poder</w:t>
      </w:r>
      <w:r w:rsidR="00D03390">
        <w:rPr>
          <w:lang w:val="es"/>
        </w:rPr>
        <w:t xml:space="preserve"> (Mpower)</w:t>
      </w:r>
    </w:p>
    <w:p w:rsidR="00491CC7" w:rsidRPr="00BB0D7D" w:rsidRDefault="00876D09" w:rsidP="006D2B2A">
      <w:pPr>
        <w:spacing w:after="0"/>
        <w:rPr>
          <w:lang w:val="es-MX"/>
        </w:rPr>
      </w:pPr>
      <w:r w:rsidRPr="00BB0D7D">
        <w:rPr>
          <w:lang w:val="es"/>
        </w:rPr>
        <w:t>Rehabilitación Vocacional de Missouri</w:t>
      </w:r>
      <w:r w:rsidR="00E248F4">
        <w:rPr>
          <w:lang w:val="es-MX"/>
        </w:rPr>
        <w:tab/>
      </w:r>
    </w:p>
    <w:p w:rsidR="00A8389C" w:rsidRPr="00BB0D7D" w:rsidRDefault="00876D09" w:rsidP="006D2B2A">
      <w:pPr>
        <w:spacing w:after="0"/>
        <w:rPr>
          <w:lang w:val="es-MX"/>
        </w:rPr>
      </w:pPr>
      <w:r w:rsidRPr="00BB0D7D">
        <w:rPr>
          <w:lang w:val="es"/>
        </w:rPr>
        <w:t>Vida indepe</w:t>
      </w:r>
      <w:r w:rsidR="00AA1510">
        <w:rPr>
          <w:lang w:val="es"/>
        </w:rPr>
        <w:t>ndiente del centro oeste (WILS)</w:t>
      </w:r>
    </w:p>
    <w:p w:rsidR="00AA1510" w:rsidRDefault="00AA1510" w:rsidP="00275845">
      <w:pPr>
        <w:spacing w:after="0"/>
        <w:rPr>
          <w:b/>
          <w:lang w:val="es"/>
        </w:rPr>
      </w:pPr>
    </w:p>
    <w:p w:rsidR="00876D09" w:rsidRPr="00BB0D7D" w:rsidRDefault="00EB0D78" w:rsidP="00275845">
      <w:pPr>
        <w:spacing w:after="0"/>
        <w:rPr>
          <w:b/>
          <w:lang w:val="es-MX"/>
        </w:rPr>
      </w:pPr>
      <w:r>
        <w:rPr>
          <w:b/>
          <w:lang w:val="es"/>
        </w:rPr>
        <w:t>Útiles</w:t>
      </w:r>
      <w:r w:rsidR="00876D09" w:rsidRPr="00BB0D7D">
        <w:rPr>
          <w:b/>
          <w:lang w:val="es"/>
        </w:rPr>
        <w:t xml:space="preserve"> Escolares</w:t>
      </w:r>
    </w:p>
    <w:p w:rsidR="00EF3A2C" w:rsidRDefault="00A115A3" w:rsidP="006D2B2A">
      <w:pPr>
        <w:spacing w:after="0"/>
        <w:rPr>
          <w:lang w:val="es-MX"/>
        </w:rPr>
      </w:pPr>
      <w:r>
        <w:rPr>
          <w:lang w:val="es-MX"/>
        </w:rPr>
        <w:t xml:space="preserve">C.A.C.T.U.S. </w:t>
      </w:r>
      <w:r>
        <w:rPr>
          <w:lang w:val="es-MX"/>
        </w:rPr>
        <w:tab/>
      </w:r>
    </w:p>
    <w:p w:rsidR="00A115A3" w:rsidRPr="00BB0D7D" w:rsidRDefault="00A115A3" w:rsidP="006D2B2A">
      <w:pPr>
        <w:spacing w:after="0"/>
        <w:rPr>
          <w:lang w:val="es-MX"/>
        </w:rPr>
      </w:pPr>
    </w:p>
    <w:p w:rsidR="00876D09" w:rsidRPr="00BB0D7D" w:rsidRDefault="00876D09" w:rsidP="00275845">
      <w:pPr>
        <w:pStyle w:val="TOC2"/>
        <w:rPr>
          <w:lang w:val="es-MX"/>
        </w:rPr>
      </w:pPr>
      <w:r w:rsidRPr="00BB0D7D">
        <w:rPr>
          <w:lang w:val="es"/>
        </w:rPr>
        <w:t>Utilidades</w:t>
      </w:r>
    </w:p>
    <w:p w:rsidR="00A307FA" w:rsidRPr="00BB0D7D" w:rsidRDefault="00876D09" w:rsidP="00B139FB">
      <w:pPr>
        <w:spacing w:after="0"/>
        <w:rPr>
          <w:lang w:val="es-MX"/>
        </w:rPr>
      </w:pPr>
      <w:r w:rsidRPr="00BB0D7D">
        <w:rPr>
          <w:lang w:val="es"/>
        </w:rPr>
        <w:t>Agencia de Acción Comunitaria del Valle de Missouri</w:t>
      </w:r>
    </w:p>
    <w:p w:rsidR="00CF6439" w:rsidRDefault="00876D09" w:rsidP="00A115A3">
      <w:pPr>
        <w:spacing w:after="0" w:line="240" w:lineRule="auto"/>
        <w:rPr>
          <w:lang w:val="es-MX" w:eastAsia="ja-JP"/>
        </w:rPr>
      </w:pPr>
      <w:r w:rsidRPr="00BB0D7D">
        <w:rPr>
          <w:lang w:val="es" w:eastAsia="ja-JP"/>
        </w:rPr>
        <w:t>División de Apoyo a la Familia del Condado de Pettis</w:t>
      </w:r>
      <w:r w:rsidR="00CF6439" w:rsidRPr="00BB0D7D">
        <w:rPr>
          <w:lang w:val="es-MX" w:eastAsia="ja-JP"/>
        </w:rPr>
        <w:tab/>
      </w:r>
    </w:p>
    <w:p w:rsidR="00A115A3" w:rsidRPr="00BB0D7D" w:rsidRDefault="00A115A3" w:rsidP="00A115A3">
      <w:pPr>
        <w:spacing w:after="0" w:line="240" w:lineRule="auto"/>
        <w:rPr>
          <w:lang w:val="es-MX" w:eastAsia="ja-JP"/>
        </w:rPr>
      </w:pPr>
    </w:p>
    <w:p w:rsidR="00876D09" w:rsidRPr="00BB0D7D" w:rsidRDefault="00876D09" w:rsidP="00275845">
      <w:pPr>
        <w:spacing w:after="0" w:line="240" w:lineRule="auto"/>
        <w:rPr>
          <w:rFonts w:cstheme="minorHAnsi"/>
          <w:b/>
          <w:lang w:val="es-MX"/>
        </w:rPr>
      </w:pPr>
      <w:r w:rsidRPr="00BB0D7D">
        <w:rPr>
          <w:b/>
          <w:lang w:val="es"/>
        </w:rPr>
        <w:t>Actividades Juveniles</w:t>
      </w:r>
    </w:p>
    <w:p w:rsidR="001B353C" w:rsidRPr="00BB0D7D" w:rsidRDefault="00876D09" w:rsidP="00B139FB">
      <w:pPr>
        <w:spacing w:after="0" w:line="259" w:lineRule="auto"/>
        <w:rPr>
          <w:rFonts w:cstheme="minorHAnsi"/>
          <w:lang w:val="es-MX"/>
        </w:rPr>
      </w:pPr>
      <w:r w:rsidRPr="00BB0D7D">
        <w:rPr>
          <w:lang w:val="es"/>
        </w:rPr>
        <w:t>Biblioteca Regional de Boonslick</w:t>
      </w:r>
      <w:r w:rsidRPr="00BB0D7D">
        <w:rPr>
          <w:lang w:val="es"/>
        </w:rPr>
        <w:tab/>
      </w:r>
      <w:r w:rsidR="001B353C" w:rsidRPr="00BB0D7D">
        <w:rPr>
          <w:rFonts w:cstheme="minorHAnsi"/>
          <w:lang w:val="es-MX"/>
        </w:rPr>
        <w:tab/>
      </w:r>
      <w:r w:rsidR="001B353C" w:rsidRPr="00BB0D7D">
        <w:rPr>
          <w:rFonts w:cstheme="minorHAnsi"/>
          <w:lang w:val="es-MX"/>
        </w:rPr>
        <w:tab/>
      </w:r>
      <w:r w:rsidR="001B353C" w:rsidRPr="00BB0D7D">
        <w:rPr>
          <w:rFonts w:cstheme="minorHAnsi"/>
          <w:lang w:val="es-MX"/>
        </w:rPr>
        <w:tab/>
      </w:r>
    </w:p>
    <w:p w:rsidR="00B139FB" w:rsidRPr="00BB0D7D" w:rsidRDefault="00876D09" w:rsidP="00A115A3">
      <w:pPr>
        <w:spacing w:after="0" w:line="259" w:lineRule="auto"/>
        <w:rPr>
          <w:rFonts w:cstheme="minorHAnsi"/>
          <w:lang w:val="es-MX"/>
        </w:rPr>
      </w:pPr>
      <w:r w:rsidRPr="00BB0D7D">
        <w:rPr>
          <w:lang w:val="es"/>
        </w:rPr>
        <w:t>Cub Scouts de América</w:t>
      </w:r>
      <w:r w:rsidR="0012292B">
        <w:rPr>
          <w:lang w:val="es"/>
        </w:rPr>
        <w:t xml:space="preserve"> para niños</w:t>
      </w:r>
      <w:r w:rsidRPr="00BB0D7D">
        <w:rPr>
          <w:lang w:val="es"/>
        </w:rPr>
        <w:tab/>
      </w:r>
      <w:r w:rsidR="00A20671" w:rsidRPr="00BB0D7D">
        <w:rPr>
          <w:rFonts w:cstheme="minorHAnsi"/>
          <w:lang w:val="es-MX"/>
        </w:rPr>
        <w:tab/>
      </w:r>
      <w:r w:rsidR="00A20671" w:rsidRPr="00BB0D7D">
        <w:rPr>
          <w:rFonts w:cstheme="minorHAnsi"/>
          <w:lang w:val="es-MX"/>
        </w:rPr>
        <w:tab/>
      </w:r>
    </w:p>
    <w:p w:rsidR="00883A67" w:rsidRPr="00BB0D7D" w:rsidRDefault="00876D09" w:rsidP="00A115A3">
      <w:pPr>
        <w:spacing w:after="0" w:line="259" w:lineRule="auto"/>
        <w:rPr>
          <w:rFonts w:cstheme="minorHAnsi"/>
          <w:lang w:val="es-MX"/>
        </w:rPr>
      </w:pPr>
      <w:r w:rsidRPr="00BB0D7D">
        <w:rPr>
          <w:lang w:val="es"/>
        </w:rPr>
        <w:t>Club de Niños y Niñas</w:t>
      </w:r>
      <w:r w:rsidRPr="00BB0D7D">
        <w:rPr>
          <w:lang w:val="es"/>
        </w:rPr>
        <w:tab/>
      </w:r>
      <w:r w:rsidR="00883A67" w:rsidRPr="00BB0D7D">
        <w:rPr>
          <w:rFonts w:cstheme="minorHAnsi"/>
          <w:lang w:val="es-MX"/>
        </w:rPr>
        <w:tab/>
      </w:r>
      <w:r w:rsidR="00883A67" w:rsidRPr="00BB0D7D">
        <w:rPr>
          <w:rFonts w:cstheme="minorHAnsi"/>
          <w:lang w:val="es-MX"/>
        </w:rPr>
        <w:tab/>
      </w:r>
      <w:r w:rsidR="00883A67" w:rsidRPr="00BB0D7D">
        <w:rPr>
          <w:rFonts w:cstheme="minorHAnsi"/>
          <w:lang w:val="es-MX"/>
        </w:rPr>
        <w:tab/>
      </w:r>
      <w:r w:rsidR="00883A67" w:rsidRPr="00BB0D7D">
        <w:rPr>
          <w:rFonts w:cstheme="minorHAnsi"/>
          <w:lang w:val="es-MX"/>
        </w:rPr>
        <w:tab/>
      </w:r>
    </w:p>
    <w:p w:rsidR="00225A13" w:rsidRPr="00BB0D7D" w:rsidRDefault="00876D09" w:rsidP="00B139FB">
      <w:pPr>
        <w:spacing w:after="0" w:line="259" w:lineRule="auto"/>
        <w:rPr>
          <w:rFonts w:cstheme="minorHAnsi"/>
          <w:lang w:val="es-MX"/>
        </w:rPr>
      </w:pPr>
      <w:r w:rsidRPr="00BB0D7D">
        <w:rPr>
          <w:lang w:val="es-MX"/>
        </w:rPr>
        <w:t xml:space="preserve">Museo Daum del </w:t>
      </w:r>
      <w:r w:rsidR="0012292B" w:rsidRPr="0012292B">
        <w:rPr>
          <w:lang w:val="es-MX"/>
        </w:rPr>
        <w:t>Colegio Comunitario</w:t>
      </w:r>
      <w:r w:rsidR="0012292B">
        <w:rPr>
          <w:lang w:val="es-MX"/>
        </w:rPr>
        <w:t xml:space="preserve"> </w:t>
      </w:r>
      <w:r w:rsidRPr="00BB0D7D">
        <w:rPr>
          <w:lang w:val="es-MX"/>
        </w:rPr>
        <w:t>State Fair</w:t>
      </w:r>
      <w:r w:rsidR="00225A13" w:rsidRPr="00BB0D7D">
        <w:rPr>
          <w:rFonts w:cstheme="minorHAnsi"/>
          <w:lang w:val="es-MX"/>
        </w:rPr>
        <w:tab/>
      </w:r>
    </w:p>
    <w:p w:rsidR="00BC79D7" w:rsidRPr="00BB0D7D" w:rsidRDefault="00876D09" w:rsidP="00B139FB">
      <w:pPr>
        <w:spacing w:after="0" w:line="259" w:lineRule="auto"/>
        <w:rPr>
          <w:rFonts w:cstheme="minorHAnsi"/>
          <w:lang w:val="es-MX"/>
        </w:rPr>
      </w:pPr>
      <w:r w:rsidRPr="00BB0D7D">
        <w:rPr>
          <w:lang w:val="es"/>
        </w:rPr>
        <w:t xml:space="preserve">Condado de Pettis </w:t>
      </w:r>
      <w:r w:rsidR="00B139FB" w:rsidRPr="00BB0D7D">
        <w:rPr>
          <w:rFonts w:cstheme="minorHAnsi"/>
          <w:lang w:val="es-MX"/>
        </w:rPr>
        <w:t>4-H</w:t>
      </w:r>
      <w:r w:rsidR="00B139FB" w:rsidRPr="00BB0D7D">
        <w:rPr>
          <w:rFonts w:cstheme="minorHAnsi"/>
          <w:lang w:val="es-MX"/>
        </w:rPr>
        <w:tab/>
      </w:r>
      <w:r w:rsidR="00B139FB" w:rsidRPr="00BB0D7D">
        <w:rPr>
          <w:rFonts w:cstheme="minorHAnsi"/>
          <w:lang w:val="es-MX"/>
        </w:rPr>
        <w:tab/>
      </w:r>
      <w:r w:rsidR="00B139FB" w:rsidRPr="00BB0D7D">
        <w:rPr>
          <w:rFonts w:cstheme="minorHAnsi"/>
          <w:lang w:val="es-MX"/>
        </w:rPr>
        <w:tab/>
      </w:r>
      <w:r w:rsidR="00B139FB" w:rsidRPr="00BB0D7D">
        <w:rPr>
          <w:rFonts w:cstheme="minorHAnsi"/>
          <w:lang w:val="es-MX"/>
        </w:rPr>
        <w:tab/>
      </w:r>
      <w:r w:rsidR="00B139FB" w:rsidRPr="00BB0D7D">
        <w:rPr>
          <w:rFonts w:cstheme="minorHAnsi"/>
          <w:lang w:val="es-MX"/>
        </w:rPr>
        <w:tab/>
      </w:r>
    </w:p>
    <w:p w:rsidR="001B4BD2" w:rsidRPr="00BB0D7D" w:rsidRDefault="007C291E" w:rsidP="00B139FB">
      <w:pPr>
        <w:spacing w:after="0" w:line="259" w:lineRule="auto"/>
        <w:rPr>
          <w:rFonts w:cstheme="minorHAnsi"/>
          <w:lang w:val="es-MX"/>
        </w:rPr>
      </w:pPr>
      <w:r w:rsidRPr="00BB0D7D">
        <w:rPr>
          <w:lang w:val="es"/>
        </w:rPr>
        <w:t>Relevo por vida</w:t>
      </w:r>
      <w:r w:rsidRPr="00BB0D7D">
        <w:rPr>
          <w:lang w:val="es"/>
        </w:rPr>
        <w:tab/>
      </w:r>
      <w:r w:rsidR="00BC79D7" w:rsidRPr="00BB0D7D">
        <w:rPr>
          <w:rFonts w:cstheme="minorHAnsi"/>
          <w:lang w:val="es-MX"/>
        </w:rPr>
        <w:tab/>
      </w:r>
      <w:r w:rsidR="00BC79D7" w:rsidRPr="00BB0D7D">
        <w:rPr>
          <w:rFonts w:cstheme="minorHAnsi"/>
          <w:lang w:val="es-MX"/>
        </w:rPr>
        <w:tab/>
      </w:r>
      <w:r w:rsidR="00BC79D7" w:rsidRPr="00BB0D7D">
        <w:rPr>
          <w:rFonts w:cstheme="minorHAnsi"/>
          <w:lang w:val="es-MX"/>
        </w:rPr>
        <w:tab/>
      </w:r>
      <w:r w:rsidR="00BC79D7" w:rsidRPr="00BB0D7D">
        <w:rPr>
          <w:rFonts w:cstheme="minorHAnsi"/>
          <w:lang w:val="es-MX"/>
        </w:rPr>
        <w:tab/>
      </w:r>
      <w:r w:rsidR="00BC79D7" w:rsidRPr="00BB0D7D">
        <w:rPr>
          <w:rFonts w:cstheme="minorHAnsi"/>
          <w:lang w:val="es-MX"/>
        </w:rPr>
        <w:tab/>
      </w:r>
    </w:p>
    <w:p w:rsidR="00DE63E1" w:rsidRPr="00D03390" w:rsidRDefault="007C291E" w:rsidP="0051097C">
      <w:pPr>
        <w:spacing w:after="0" w:line="259" w:lineRule="auto"/>
        <w:rPr>
          <w:rFonts w:cstheme="minorHAnsi"/>
          <w:sz w:val="20"/>
          <w:szCs w:val="20"/>
          <w:lang w:val="es-MX"/>
        </w:rPr>
      </w:pPr>
      <w:r w:rsidRPr="00BB0D7D">
        <w:rPr>
          <w:lang w:val="es"/>
        </w:rPr>
        <w:t>Biblioteca Pública de Sedalia</w:t>
      </w:r>
      <w:r w:rsidR="001B4BD2" w:rsidRPr="00BB0D7D">
        <w:rPr>
          <w:rFonts w:cstheme="minorHAnsi"/>
          <w:lang w:val="es-MX"/>
        </w:rPr>
        <w:tab/>
      </w:r>
      <w:r w:rsidR="001B4BD2" w:rsidRPr="00BB0D7D">
        <w:rPr>
          <w:rFonts w:cstheme="minorHAnsi"/>
          <w:lang w:val="es-MX"/>
        </w:rPr>
        <w:tab/>
      </w:r>
      <w:r w:rsidR="001B4BD2" w:rsidRPr="00BB0D7D">
        <w:rPr>
          <w:rFonts w:cstheme="minorHAnsi"/>
          <w:lang w:val="es-MX"/>
        </w:rPr>
        <w:tab/>
      </w:r>
      <w:r w:rsidR="001B4BD2" w:rsidRPr="00BB0D7D">
        <w:rPr>
          <w:rFonts w:cstheme="minorHAnsi"/>
          <w:lang w:val="es-MX"/>
        </w:rPr>
        <w:tab/>
      </w:r>
      <w:r w:rsidR="002369FC" w:rsidRPr="00BB0D7D">
        <w:rPr>
          <w:rFonts w:cstheme="minorHAnsi"/>
          <w:lang w:val="es-MX"/>
        </w:rPr>
        <w:br w:type="page"/>
      </w:r>
      <w:bookmarkStart w:id="1" w:name="_GoBack"/>
      <w:r w:rsidR="00DE63E1" w:rsidRPr="00D03390">
        <w:rPr>
          <w:rFonts w:cstheme="minorHAnsi"/>
          <w:b/>
          <w:sz w:val="20"/>
          <w:szCs w:val="20"/>
          <w:lang w:val="es-MX"/>
        </w:rPr>
        <w:lastRenderedPageBreak/>
        <w:t>Altrusa</w:t>
      </w:r>
      <w:bookmarkEnd w:id="1"/>
    </w:p>
    <w:p w:rsidR="00DE63E1" w:rsidRPr="00D03390" w:rsidRDefault="007C291E" w:rsidP="00DE63E1">
      <w:pPr>
        <w:spacing w:after="0"/>
        <w:rPr>
          <w:rFonts w:cstheme="minorHAnsi"/>
          <w:color w:val="000000"/>
          <w:sz w:val="20"/>
          <w:szCs w:val="20"/>
          <w:lang w:val="es-MX"/>
        </w:rPr>
      </w:pPr>
      <w:r w:rsidRPr="00D03390">
        <w:rPr>
          <w:rFonts w:cstheme="minorHAnsi"/>
          <w:color w:val="000000"/>
          <w:sz w:val="20"/>
          <w:szCs w:val="20"/>
          <w:lang w:val="es"/>
        </w:rPr>
        <w:t xml:space="preserve">Altrusa es una organización internacional de servicios de voluntarios de líderes empresariales y profesionales, clasificada por ocupación, dedicada a mejorar sus comunidades por el servicio personal. El enfoque general de Altrusa International es la alfabetización. Correo electrónico </w:t>
      </w:r>
      <w:r w:rsidR="007C0E6B">
        <w:fldChar w:fldCharType="begin"/>
      </w:r>
      <w:r w:rsidR="007C0E6B" w:rsidRPr="007C0E6B">
        <w:rPr>
          <w:lang w:val="es-MX"/>
        </w:rPr>
        <w:instrText xml:space="preserve"> HYPERLINK "mailto:Sedaliaaltrusa2019@gmail.com" </w:instrText>
      </w:r>
      <w:r w:rsidR="007C0E6B">
        <w:fldChar w:fldCharType="separate"/>
      </w:r>
      <w:r w:rsidRPr="00D03390">
        <w:rPr>
          <w:rStyle w:val="Hyperlink"/>
          <w:rFonts w:cstheme="minorHAnsi"/>
          <w:sz w:val="20"/>
          <w:szCs w:val="20"/>
          <w:lang w:val="es-MX"/>
        </w:rPr>
        <w:t>Sedaliaaltrusa2019@gmail.com</w:t>
      </w:r>
      <w:r w:rsidR="007C0E6B">
        <w:rPr>
          <w:rStyle w:val="Hyperlink"/>
          <w:rFonts w:cstheme="minorHAnsi"/>
          <w:sz w:val="20"/>
          <w:szCs w:val="20"/>
          <w:lang w:val="es-MX"/>
        </w:rPr>
        <w:fldChar w:fldCharType="end"/>
      </w:r>
    </w:p>
    <w:p w:rsidR="00DE63E1" w:rsidRPr="00D03390" w:rsidRDefault="00DE63E1" w:rsidP="00DE63E1">
      <w:pPr>
        <w:spacing w:after="0"/>
        <w:rPr>
          <w:rFonts w:cstheme="minorHAnsi"/>
          <w:color w:val="000000"/>
          <w:sz w:val="20"/>
          <w:szCs w:val="20"/>
          <w:lang w:val="es-MX"/>
        </w:rPr>
      </w:pPr>
    </w:p>
    <w:p w:rsidR="007C291E" w:rsidRPr="00D03390" w:rsidRDefault="007C291E" w:rsidP="00275845">
      <w:pPr>
        <w:spacing w:after="0"/>
        <w:rPr>
          <w:rFonts w:cstheme="minorHAnsi"/>
          <w:b/>
          <w:sz w:val="20"/>
          <w:szCs w:val="20"/>
          <w:lang w:val="es"/>
        </w:rPr>
      </w:pPr>
      <w:r w:rsidRPr="00D03390">
        <w:rPr>
          <w:rFonts w:cstheme="minorHAnsi"/>
          <w:b/>
          <w:sz w:val="20"/>
          <w:szCs w:val="20"/>
          <w:lang w:val="es"/>
        </w:rPr>
        <w:t xml:space="preserve">Asociación para Personas con Discapacidad </w:t>
      </w:r>
      <w:r w:rsidRPr="001A6C84">
        <w:rPr>
          <w:rFonts w:cstheme="minorHAnsi"/>
          <w:b/>
          <w:sz w:val="20"/>
          <w:szCs w:val="20"/>
          <w:lang w:val="es-MX"/>
        </w:rPr>
        <w:t>(APD)</w:t>
      </w:r>
      <w:r w:rsidR="00F948D2" w:rsidRPr="001A6C84">
        <w:rPr>
          <w:rFonts w:cstheme="minorHAnsi"/>
          <w:b/>
          <w:sz w:val="20"/>
          <w:szCs w:val="20"/>
          <w:lang w:val="es-MX"/>
        </w:rPr>
        <w:t xml:space="preserve"> (Association for Persons with Disabilities)</w:t>
      </w:r>
    </w:p>
    <w:p w:rsidR="00DE63E1" w:rsidRPr="00D03390" w:rsidRDefault="007C291E" w:rsidP="00DE63E1">
      <w:pPr>
        <w:spacing w:after="0"/>
        <w:rPr>
          <w:rStyle w:val="Hyperlink"/>
          <w:rFonts w:cstheme="minorHAnsi"/>
          <w:sz w:val="20"/>
          <w:szCs w:val="20"/>
          <w:lang w:val="es-MX"/>
        </w:rPr>
      </w:pPr>
      <w:r w:rsidRPr="00D03390">
        <w:rPr>
          <w:rFonts w:cstheme="minorHAnsi"/>
          <w:color w:val="000000"/>
          <w:sz w:val="20"/>
          <w:szCs w:val="20"/>
          <w:lang w:val="es"/>
        </w:rPr>
        <w:t xml:space="preserve">La Asociación para Personas con Discapacidad (APD) da apoyo y recursos para ayudar a satisfacer las necesidades. Los trabajadores sociales pueden comunicarse con APD para discutir las necesidades financieras que usted o su estudiante pueden tener que no pueden ser satisfechas a través de otras fuentes. Las solicitudes de asistencia pueden ser educativas, tecnológicas, médicas, terapia, campamentos o otros servicios. Siéntase libre de comunicarse directamente con Jim Rennison en </w:t>
      </w:r>
      <w:r w:rsidR="007C0E6B">
        <w:fldChar w:fldCharType="begin"/>
      </w:r>
      <w:r w:rsidR="007C0E6B" w:rsidRPr="007C0E6B">
        <w:rPr>
          <w:lang w:val="es-MX"/>
        </w:rPr>
        <w:instrText xml:space="preserve"> HYPERLINK "mailto:rennison.jim@gmail.com" </w:instrText>
      </w:r>
      <w:r w:rsidR="007C0E6B">
        <w:fldChar w:fldCharType="separate"/>
      </w:r>
      <w:r w:rsidR="00DE63E1" w:rsidRPr="00D03390">
        <w:rPr>
          <w:rStyle w:val="Hyperlink"/>
          <w:rFonts w:cstheme="minorHAnsi"/>
          <w:sz w:val="20"/>
          <w:szCs w:val="20"/>
          <w:lang w:val="es-MX"/>
        </w:rPr>
        <w:t>rennison.jim@gmail.com</w:t>
      </w:r>
      <w:r w:rsidR="007C0E6B">
        <w:rPr>
          <w:rStyle w:val="Hyperlink"/>
          <w:rFonts w:cstheme="minorHAnsi"/>
          <w:sz w:val="20"/>
          <w:szCs w:val="20"/>
          <w:lang w:val="es-MX"/>
        </w:rPr>
        <w:fldChar w:fldCharType="end"/>
      </w:r>
    </w:p>
    <w:p w:rsidR="00D53AB0" w:rsidRPr="00D03390" w:rsidRDefault="00D53AB0" w:rsidP="00DE63E1">
      <w:pPr>
        <w:spacing w:after="0"/>
        <w:rPr>
          <w:rStyle w:val="Hyperlink"/>
          <w:rFonts w:cstheme="minorHAnsi"/>
          <w:sz w:val="20"/>
          <w:szCs w:val="20"/>
          <w:lang w:val="es-MX"/>
        </w:rPr>
      </w:pPr>
    </w:p>
    <w:p w:rsidR="007C291E" w:rsidRPr="00D03390" w:rsidRDefault="007C291E" w:rsidP="00275845">
      <w:pPr>
        <w:spacing w:after="0"/>
        <w:rPr>
          <w:rStyle w:val="Hyperlink"/>
          <w:rFonts w:cstheme="minorHAnsi"/>
          <w:b/>
          <w:color w:val="auto"/>
          <w:sz w:val="20"/>
          <w:szCs w:val="20"/>
          <w:u w:val="none"/>
          <w:lang w:val="es-MX"/>
        </w:rPr>
      </w:pPr>
      <w:r w:rsidRPr="00D03390">
        <w:rPr>
          <w:rStyle w:val="Hyperlink"/>
          <w:rFonts w:cstheme="minorHAnsi"/>
          <w:b/>
          <w:color w:val="auto"/>
          <w:sz w:val="20"/>
          <w:szCs w:val="20"/>
          <w:u w:val="none"/>
          <w:lang w:val="es-MX"/>
        </w:rPr>
        <w:t xml:space="preserve">Biblioteca Regional de Boonslick </w:t>
      </w:r>
      <w:r w:rsidR="00F948D2" w:rsidRPr="00D03390">
        <w:rPr>
          <w:rStyle w:val="Hyperlink"/>
          <w:rFonts w:cstheme="minorHAnsi"/>
          <w:b/>
          <w:color w:val="auto"/>
          <w:sz w:val="20"/>
          <w:szCs w:val="20"/>
          <w:u w:val="none"/>
          <w:lang w:val="es-MX"/>
        </w:rPr>
        <w:t>(Boonslick Regional Library)</w:t>
      </w:r>
    </w:p>
    <w:p w:rsidR="00D53AB0" w:rsidRPr="00D03390" w:rsidRDefault="007C291E" w:rsidP="00DE63E1">
      <w:pPr>
        <w:spacing w:after="0"/>
        <w:rPr>
          <w:rFonts w:cstheme="minorHAnsi"/>
          <w:sz w:val="20"/>
          <w:szCs w:val="20"/>
          <w:lang w:val="es-MX"/>
        </w:rPr>
      </w:pPr>
      <w:r w:rsidRPr="00D03390">
        <w:rPr>
          <w:rStyle w:val="Hyperlink"/>
          <w:rFonts w:cstheme="minorHAnsi"/>
          <w:color w:val="auto"/>
          <w:sz w:val="20"/>
          <w:szCs w:val="20"/>
          <w:u w:val="none"/>
          <w:lang w:val="es-MX"/>
        </w:rPr>
        <w:t xml:space="preserve">Biblioteca Regional de Boonslick </w:t>
      </w:r>
      <w:r w:rsidRPr="00D03390">
        <w:rPr>
          <w:rStyle w:val="Hyperlink"/>
          <w:rFonts w:cstheme="minorHAnsi"/>
          <w:color w:val="auto"/>
          <w:sz w:val="20"/>
          <w:szCs w:val="20"/>
          <w:u w:val="none"/>
          <w:lang w:val="es"/>
        </w:rPr>
        <w:t xml:space="preserve">da recursos para informar, iluminar e inspirar. No dude en ponerse en contacto con nosotros al 660-827-7323 ext. 3 o en nuestro sitio web </w:t>
      </w:r>
      <w:r w:rsidR="007C0E6B">
        <w:fldChar w:fldCharType="begin"/>
      </w:r>
      <w:r w:rsidR="007C0E6B" w:rsidRPr="007C0E6B">
        <w:rPr>
          <w:lang w:val="es-MX"/>
        </w:rPr>
        <w:instrText xml:space="preserve"> HYPERLINK "http://ww</w:instrText>
      </w:r>
      <w:r w:rsidR="007C0E6B" w:rsidRPr="007C0E6B">
        <w:rPr>
          <w:lang w:val="es-MX"/>
        </w:rPr>
        <w:instrText xml:space="preserve">w.boonslicklibrary.com" </w:instrText>
      </w:r>
      <w:r w:rsidR="007C0E6B">
        <w:fldChar w:fldCharType="separate"/>
      </w:r>
      <w:r w:rsidR="00D53AB0" w:rsidRPr="00D03390">
        <w:rPr>
          <w:rStyle w:val="Hyperlink"/>
          <w:rFonts w:cstheme="minorHAnsi"/>
          <w:sz w:val="20"/>
          <w:szCs w:val="20"/>
          <w:lang w:val="es-MX"/>
        </w:rPr>
        <w:t>www.boonslicklibrary.com</w:t>
      </w:r>
      <w:r w:rsidR="007C0E6B">
        <w:rPr>
          <w:rStyle w:val="Hyperlink"/>
          <w:rFonts w:cstheme="minorHAnsi"/>
          <w:sz w:val="20"/>
          <w:szCs w:val="20"/>
          <w:lang w:val="es-MX"/>
        </w:rPr>
        <w:fldChar w:fldCharType="end"/>
      </w:r>
      <w:r w:rsidR="00D53AB0" w:rsidRPr="00D03390">
        <w:rPr>
          <w:rStyle w:val="Hyperlink"/>
          <w:rFonts w:cstheme="minorHAnsi"/>
          <w:color w:val="auto"/>
          <w:sz w:val="20"/>
          <w:szCs w:val="20"/>
          <w:u w:val="none"/>
          <w:lang w:val="es-MX"/>
        </w:rPr>
        <w:t xml:space="preserve"> </w:t>
      </w:r>
    </w:p>
    <w:p w:rsidR="00DE63E1" w:rsidRPr="00D03390" w:rsidRDefault="00DE63E1" w:rsidP="00DE63E1">
      <w:pPr>
        <w:spacing w:after="0"/>
        <w:rPr>
          <w:rFonts w:cstheme="minorHAnsi"/>
          <w:sz w:val="20"/>
          <w:szCs w:val="20"/>
          <w:lang w:val="es-MX"/>
        </w:rPr>
      </w:pPr>
    </w:p>
    <w:p w:rsidR="00B161AF" w:rsidRPr="00D03390" w:rsidRDefault="00B161AF" w:rsidP="00275845">
      <w:pPr>
        <w:spacing w:after="0"/>
        <w:rPr>
          <w:rFonts w:cstheme="minorHAnsi"/>
          <w:b/>
          <w:sz w:val="20"/>
          <w:szCs w:val="20"/>
          <w:lang w:val="es-MX"/>
        </w:rPr>
      </w:pPr>
      <w:r w:rsidRPr="00D03390">
        <w:rPr>
          <w:rFonts w:cstheme="minorHAnsi"/>
          <w:b/>
          <w:sz w:val="20"/>
          <w:szCs w:val="20"/>
          <w:lang w:val="es"/>
        </w:rPr>
        <w:t>Centro Regional de Salud de Bothwell</w:t>
      </w:r>
      <w:r w:rsidR="00F948D2" w:rsidRPr="00D03390">
        <w:rPr>
          <w:rFonts w:cstheme="minorHAnsi"/>
          <w:b/>
          <w:sz w:val="20"/>
          <w:szCs w:val="20"/>
          <w:lang w:val="es"/>
        </w:rPr>
        <w:t xml:space="preserve"> (Bothwell Regional Health Center)</w:t>
      </w:r>
    </w:p>
    <w:p w:rsidR="00B161AF" w:rsidRPr="00D03390" w:rsidRDefault="00680945" w:rsidP="00275845">
      <w:pPr>
        <w:spacing w:after="0"/>
        <w:rPr>
          <w:rFonts w:cstheme="minorHAnsi"/>
          <w:sz w:val="20"/>
          <w:szCs w:val="20"/>
          <w:lang w:val="es-MX"/>
        </w:rPr>
      </w:pPr>
      <w:r w:rsidRPr="00D03390">
        <w:rPr>
          <w:rFonts w:cstheme="minorHAnsi"/>
          <w:color w:val="222222"/>
          <w:sz w:val="20"/>
          <w:szCs w:val="20"/>
          <w:lang w:val="es"/>
        </w:rPr>
        <w:t xml:space="preserve">Centro Regional de Salud de Bothwell </w:t>
      </w:r>
      <w:r w:rsidR="00B161AF" w:rsidRPr="00D03390">
        <w:rPr>
          <w:rFonts w:cstheme="minorHAnsi"/>
          <w:color w:val="222222"/>
          <w:sz w:val="20"/>
          <w:szCs w:val="20"/>
          <w:lang w:val="es"/>
        </w:rPr>
        <w:t>ha servido a Sedalia y al centro-oeste de Missouri desde 1930. Bothwell es un</w:t>
      </w:r>
      <w:r w:rsidRPr="00D03390">
        <w:rPr>
          <w:rFonts w:cstheme="minorHAnsi"/>
          <w:color w:val="222222"/>
          <w:sz w:val="20"/>
          <w:szCs w:val="20"/>
          <w:lang w:val="es"/>
        </w:rPr>
        <w:t xml:space="preserve"> </w:t>
      </w:r>
      <w:r w:rsidR="00B161AF" w:rsidRPr="00D03390">
        <w:rPr>
          <w:rFonts w:cstheme="minorHAnsi"/>
          <w:sz w:val="20"/>
          <w:szCs w:val="20"/>
          <w:lang w:val="es"/>
        </w:rPr>
        <w:t xml:space="preserve">sistema integral de atención médica comprometido a </w:t>
      </w:r>
      <w:r w:rsidRPr="00D03390">
        <w:rPr>
          <w:rFonts w:cstheme="minorHAnsi"/>
          <w:sz w:val="20"/>
          <w:szCs w:val="20"/>
          <w:lang w:val="es"/>
        </w:rPr>
        <w:t>dar</w:t>
      </w:r>
      <w:r w:rsidR="00B161AF" w:rsidRPr="00D03390">
        <w:rPr>
          <w:rFonts w:cstheme="minorHAnsi"/>
          <w:sz w:val="20"/>
          <w:szCs w:val="20"/>
          <w:lang w:val="es"/>
        </w:rPr>
        <w:t xml:space="preserve"> una atención médica</w:t>
      </w:r>
      <w:r w:rsidRPr="00D03390">
        <w:rPr>
          <w:rFonts w:cstheme="minorHAnsi"/>
          <w:sz w:val="20"/>
          <w:szCs w:val="20"/>
          <w:lang w:val="es"/>
        </w:rPr>
        <w:t xml:space="preserve"> </w:t>
      </w:r>
      <w:r w:rsidR="00B161AF" w:rsidRPr="00D03390">
        <w:rPr>
          <w:rFonts w:cstheme="minorHAnsi"/>
          <w:color w:val="222222"/>
          <w:sz w:val="20"/>
          <w:szCs w:val="20"/>
          <w:lang w:val="es"/>
        </w:rPr>
        <w:t xml:space="preserve">excepcional, rentable y compasiva para satisfacer las necesidades de la comunidad de Sedalia y sus alrededores. Bothwell </w:t>
      </w:r>
      <w:r w:rsidRPr="00D03390">
        <w:rPr>
          <w:rFonts w:cstheme="minorHAnsi"/>
          <w:color w:val="222222"/>
          <w:sz w:val="20"/>
          <w:szCs w:val="20"/>
          <w:lang w:val="es"/>
        </w:rPr>
        <w:t>da</w:t>
      </w:r>
      <w:r w:rsidR="00B161AF" w:rsidRPr="00D03390">
        <w:rPr>
          <w:rFonts w:cstheme="minorHAnsi"/>
          <w:color w:val="222222"/>
          <w:sz w:val="20"/>
          <w:szCs w:val="20"/>
          <w:lang w:val="es"/>
        </w:rPr>
        <w:t xml:space="preserve"> una amplia gama de servicios diagnósticos, médicos y quirúrgicos, incluyendo atención del cáncer, servicios de emergencia, ortopedia, atención cardiovascular, obstetricia y ginecología, servicios ambulatorios incluyendo psiquiatría, diagnóstico por imágenes y educación comunitaria en salud y bienestar. </w:t>
      </w:r>
      <w:r w:rsidR="00B161AF" w:rsidRPr="00D03390">
        <w:rPr>
          <w:rFonts w:cstheme="minorHAnsi"/>
          <w:color w:val="222222"/>
          <w:sz w:val="20"/>
          <w:szCs w:val="20"/>
          <w:lang w:val="es"/>
        </w:rPr>
        <w:lastRenderedPageBreak/>
        <w:t>Bothwell también ofrece una red de 23 clínicas e instalaciones ambulatorias que ofrecen atención primaria y especializada para pacientes. Para obtener más información acerca de Bothwell Regional Health Center, visite</w:t>
      </w:r>
      <w:r w:rsidR="00BB0D7D" w:rsidRPr="00D03390">
        <w:rPr>
          <w:rFonts w:cstheme="minorHAnsi"/>
          <w:color w:val="222222"/>
          <w:sz w:val="20"/>
          <w:szCs w:val="20"/>
          <w:lang w:val="es"/>
        </w:rPr>
        <w:t xml:space="preserve"> </w:t>
      </w:r>
      <w:r w:rsidR="007C0E6B">
        <w:fldChar w:fldCharType="begin"/>
      </w:r>
      <w:r w:rsidR="007C0E6B" w:rsidRPr="007C0E6B">
        <w:rPr>
          <w:lang w:val="es-MX"/>
        </w:rPr>
        <w:instrText xml:space="preserve"> HYPERLINK "http://www.brhc.org" </w:instrText>
      </w:r>
      <w:r w:rsidR="007C0E6B">
        <w:fldChar w:fldCharType="separate"/>
      </w:r>
      <w:r w:rsidR="00B161AF" w:rsidRPr="00D03390">
        <w:rPr>
          <w:rStyle w:val="Hyperlink"/>
          <w:rFonts w:cstheme="minorHAnsi"/>
          <w:sz w:val="20"/>
          <w:szCs w:val="20"/>
          <w:lang w:val="es"/>
        </w:rPr>
        <w:t>www.brhc.org</w:t>
      </w:r>
      <w:r w:rsidR="007C0E6B">
        <w:rPr>
          <w:rStyle w:val="Hyperlink"/>
          <w:rFonts w:cstheme="minorHAnsi"/>
          <w:sz w:val="20"/>
          <w:szCs w:val="20"/>
          <w:lang w:val="es"/>
        </w:rPr>
        <w:fldChar w:fldCharType="end"/>
      </w:r>
    </w:p>
    <w:p w:rsidR="00B161AF" w:rsidRPr="00D03390" w:rsidRDefault="00B161AF" w:rsidP="00275845">
      <w:pPr>
        <w:spacing w:after="0"/>
        <w:rPr>
          <w:rFonts w:cstheme="minorHAnsi"/>
          <w:sz w:val="20"/>
          <w:szCs w:val="20"/>
          <w:lang w:val="es-MX"/>
        </w:rPr>
      </w:pPr>
    </w:p>
    <w:p w:rsidR="0017557E" w:rsidRPr="00D03390" w:rsidRDefault="00680945" w:rsidP="00275845">
      <w:pPr>
        <w:spacing w:after="0"/>
        <w:rPr>
          <w:rFonts w:cstheme="minorHAnsi"/>
          <w:b/>
          <w:color w:val="000000"/>
          <w:sz w:val="20"/>
          <w:szCs w:val="20"/>
          <w:lang w:val="es"/>
        </w:rPr>
      </w:pPr>
      <w:r w:rsidRPr="00D03390">
        <w:rPr>
          <w:rFonts w:cstheme="minorHAnsi"/>
          <w:b/>
          <w:color w:val="000000"/>
          <w:sz w:val="20"/>
          <w:szCs w:val="20"/>
          <w:lang w:val="es"/>
        </w:rPr>
        <w:t>Club</w:t>
      </w:r>
      <w:r w:rsidR="00F948D2" w:rsidRPr="00D03390">
        <w:rPr>
          <w:rFonts w:cstheme="minorHAnsi"/>
          <w:b/>
          <w:color w:val="000000"/>
          <w:sz w:val="20"/>
          <w:szCs w:val="20"/>
          <w:lang w:val="es"/>
        </w:rPr>
        <w:t>es</w:t>
      </w:r>
      <w:r w:rsidRPr="00D03390">
        <w:rPr>
          <w:rFonts w:cstheme="minorHAnsi"/>
          <w:b/>
          <w:color w:val="000000"/>
          <w:sz w:val="20"/>
          <w:szCs w:val="20"/>
          <w:lang w:val="es"/>
        </w:rPr>
        <w:t xml:space="preserve"> de Niños y Niñas del Oeste Central de Mis</w:t>
      </w:r>
      <w:r w:rsidR="00F948D2" w:rsidRPr="00D03390">
        <w:rPr>
          <w:rFonts w:cstheme="minorHAnsi"/>
          <w:b/>
          <w:color w:val="000000"/>
          <w:sz w:val="20"/>
          <w:szCs w:val="20"/>
          <w:lang w:val="es"/>
        </w:rPr>
        <w:t xml:space="preserve">uri </w:t>
      </w:r>
    </w:p>
    <w:p w:rsidR="00680945" w:rsidRPr="00D03390" w:rsidRDefault="00F948D2" w:rsidP="00275845">
      <w:pPr>
        <w:spacing w:after="0"/>
        <w:rPr>
          <w:rFonts w:cstheme="minorHAnsi"/>
          <w:b/>
          <w:color w:val="000000"/>
          <w:sz w:val="20"/>
          <w:szCs w:val="20"/>
        </w:rPr>
      </w:pPr>
      <w:r w:rsidRPr="00D03390">
        <w:rPr>
          <w:rFonts w:cstheme="minorHAnsi"/>
          <w:b/>
          <w:color w:val="000000"/>
          <w:sz w:val="20"/>
          <w:szCs w:val="20"/>
        </w:rPr>
        <w:t>(Boys and Girls Clubs of West Central Missouri)</w:t>
      </w:r>
    </w:p>
    <w:p w:rsidR="00680945" w:rsidRPr="00D03390" w:rsidRDefault="00680945" w:rsidP="00275845">
      <w:pPr>
        <w:spacing w:after="0"/>
        <w:rPr>
          <w:rFonts w:cstheme="minorHAnsi"/>
          <w:color w:val="222222"/>
          <w:sz w:val="20"/>
          <w:szCs w:val="20"/>
          <w:lang w:val="es-MX"/>
        </w:rPr>
      </w:pPr>
      <w:r w:rsidRPr="00D03390">
        <w:rPr>
          <w:rFonts w:cstheme="minorHAnsi"/>
          <w:color w:val="222222"/>
          <w:sz w:val="20"/>
          <w:szCs w:val="20"/>
          <w:lang w:val="es"/>
        </w:rPr>
        <w:t>Club</w:t>
      </w:r>
      <w:r w:rsidR="00F948D2" w:rsidRPr="00D03390">
        <w:rPr>
          <w:rFonts w:cstheme="minorHAnsi"/>
          <w:color w:val="222222"/>
          <w:sz w:val="20"/>
          <w:szCs w:val="20"/>
          <w:lang w:val="es"/>
        </w:rPr>
        <w:t>es</w:t>
      </w:r>
      <w:r w:rsidRPr="00D03390">
        <w:rPr>
          <w:rFonts w:cstheme="minorHAnsi"/>
          <w:color w:val="222222"/>
          <w:sz w:val="20"/>
          <w:szCs w:val="20"/>
          <w:lang w:val="es"/>
        </w:rPr>
        <w:t xml:space="preserve"> de Niños y Niñas del Centro Oeste de Misuri ofrece servicios después de la escuela y en el verano para todos los jóvenes en edad escolar. Ofrecemos un lugar seguro para que los niños vayan después de la escuela, donde puedan tomar un refrigerio saludable, socializar con amigos y DIVERTIRSE. Algunas de las actividades que ofrecemos incluyen ayuda para tareas, artes y oficios, ciencia, tecnología, ingeniería, matemáticas y robótica. Enseñamos habilidades para la vida y maneras de vivir un estilo de vida saludable. Nuestro Programa de Verano es un programa de todo el día, de 10 semanas y se lleva a cabo en dos lugares diferentes: uno para niños de primaria y el otro para 5º grado y más. En el Club de Niños y Niñas hacemos lo que sea necesario para poner a los niños en el camino hacia un gran futuro. Sitios de Sedalia: Heber Hunt, Horace Mann, Parkview, Skyline o Washington. Sitio para adolescentes en Sedalia para 5º grado y mayores se lleva a cabo en la Primera Iglesia Bautista. Sitios de alrededor: Cole Camp, Dresde, Green Ridge, Lamonte, Leeton y Smithton. Visite nuestro sitio web en </w:t>
      </w:r>
      <w:r w:rsidR="007C0E6B">
        <w:fldChar w:fldCharType="begin"/>
      </w:r>
      <w:r w:rsidR="007C0E6B" w:rsidRPr="007C0E6B">
        <w:rPr>
          <w:lang w:val="es-MX"/>
        </w:rPr>
        <w:instrText xml:space="preserve"> HYPERLINK "http://www.bgckids.com/" \t "_blank" </w:instrText>
      </w:r>
      <w:r w:rsidR="007C0E6B">
        <w:fldChar w:fldCharType="separate"/>
      </w:r>
      <w:r w:rsidRPr="00D03390">
        <w:rPr>
          <w:rStyle w:val="Hyperlink"/>
          <w:rFonts w:cstheme="minorHAnsi"/>
          <w:color w:val="0000FF"/>
          <w:sz w:val="20"/>
          <w:szCs w:val="20"/>
          <w:lang w:val="es"/>
        </w:rPr>
        <w:t>www.bgckids.com</w:t>
      </w:r>
      <w:r w:rsidR="007C0E6B">
        <w:rPr>
          <w:rStyle w:val="Hyperlink"/>
          <w:rFonts w:cstheme="minorHAnsi"/>
          <w:color w:val="0000FF"/>
          <w:sz w:val="20"/>
          <w:szCs w:val="20"/>
          <w:lang w:val="es"/>
        </w:rPr>
        <w:fldChar w:fldCharType="end"/>
      </w:r>
      <w:r w:rsidR="00BB0D7D" w:rsidRPr="00D03390">
        <w:rPr>
          <w:rFonts w:cstheme="minorHAnsi"/>
          <w:sz w:val="20"/>
          <w:szCs w:val="20"/>
          <w:lang w:val="es"/>
        </w:rPr>
        <w:t xml:space="preserve"> </w:t>
      </w:r>
      <w:r w:rsidRPr="00D03390">
        <w:rPr>
          <w:rFonts w:cstheme="minorHAnsi"/>
          <w:color w:val="222222"/>
          <w:sz w:val="20"/>
          <w:szCs w:val="20"/>
          <w:lang w:val="es"/>
        </w:rPr>
        <w:t>o no dude en llamar al 660-826-8331.</w:t>
      </w:r>
    </w:p>
    <w:p w:rsidR="005C17C0" w:rsidRPr="00D03390" w:rsidRDefault="005C17C0" w:rsidP="00DE63E1">
      <w:pPr>
        <w:spacing w:after="0"/>
        <w:rPr>
          <w:rFonts w:cstheme="minorHAnsi"/>
          <w:color w:val="222222"/>
          <w:sz w:val="20"/>
          <w:szCs w:val="20"/>
          <w:lang w:val="es-MX"/>
        </w:rPr>
      </w:pPr>
    </w:p>
    <w:p w:rsidR="005C17C0" w:rsidRPr="00D03390" w:rsidRDefault="005C17C0" w:rsidP="00DE63E1">
      <w:pPr>
        <w:spacing w:after="0"/>
        <w:rPr>
          <w:rFonts w:cstheme="minorHAnsi"/>
          <w:b/>
          <w:color w:val="222222"/>
          <w:sz w:val="20"/>
          <w:szCs w:val="20"/>
        </w:rPr>
      </w:pPr>
      <w:r w:rsidRPr="00D03390">
        <w:rPr>
          <w:rFonts w:cstheme="minorHAnsi"/>
          <w:b/>
          <w:color w:val="222222"/>
          <w:sz w:val="20"/>
          <w:szCs w:val="20"/>
        </w:rPr>
        <w:t xml:space="preserve">Burrell </w:t>
      </w:r>
      <w:r w:rsidR="00EA6A27" w:rsidRPr="00D03390">
        <w:rPr>
          <w:b/>
          <w:color w:val="222222"/>
          <w:sz w:val="20"/>
          <w:szCs w:val="20"/>
        </w:rPr>
        <w:t>Salud Conductual</w:t>
      </w:r>
      <w:r w:rsidR="00F948D2" w:rsidRPr="00D03390">
        <w:rPr>
          <w:b/>
          <w:color w:val="222222"/>
          <w:sz w:val="20"/>
          <w:szCs w:val="20"/>
        </w:rPr>
        <w:t xml:space="preserve"> (Burrel Behaviorl Health) </w:t>
      </w:r>
    </w:p>
    <w:p w:rsidR="005C17C0" w:rsidRPr="00D03390" w:rsidRDefault="00EA6A27" w:rsidP="00DE63E1">
      <w:pPr>
        <w:spacing w:after="0"/>
        <w:rPr>
          <w:rFonts w:cstheme="minorHAnsi"/>
          <w:color w:val="000000"/>
          <w:sz w:val="20"/>
          <w:szCs w:val="20"/>
          <w:lang w:val="es-MX"/>
        </w:rPr>
      </w:pPr>
      <w:r w:rsidRPr="00D03390">
        <w:rPr>
          <w:color w:val="222222"/>
          <w:sz w:val="20"/>
          <w:szCs w:val="20"/>
          <w:lang w:val="es"/>
        </w:rPr>
        <w:t xml:space="preserve">Nuestra base de proveedores de 400 médicos ofrece una continuidad completa de la atención a través de nuestra red integrada. Creamos planes de atención individualizados y nuestro personal colabora con familias, escuelas, sistemas de salud y otras redes para dar la atención adecuada para cada situación. Teléfono 573-777-8300 </w:t>
      </w:r>
      <w:r w:rsidR="007C0E6B">
        <w:fldChar w:fldCharType="begin"/>
      </w:r>
      <w:r w:rsidR="007C0E6B" w:rsidRPr="007C0E6B">
        <w:rPr>
          <w:lang w:val="es"/>
        </w:rPr>
        <w:instrText xml:space="preserve"> HYPERLINK "https://www.burrellcenter.com/" </w:instrText>
      </w:r>
      <w:r w:rsidR="007C0E6B">
        <w:fldChar w:fldCharType="separate"/>
      </w:r>
      <w:r w:rsidR="005C17C0" w:rsidRPr="00D03390">
        <w:rPr>
          <w:rStyle w:val="Hyperlink"/>
          <w:rFonts w:cstheme="minorHAnsi"/>
          <w:sz w:val="20"/>
          <w:szCs w:val="20"/>
          <w:lang w:val="es-MX"/>
        </w:rPr>
        <w:t>https://www.burrellcenter.com/</w:t>
      </w:r>
      <w:r w:rsidR="007C0E6B">
        <w:rPr>
          <w:rStyle w:val="Hyperlink"/>
          <w:rFonts w:cstheme="minorHAnsi"/>
          <w:sz w:val="20"/>
          <w:szCs w:val="20"/>
          <w:lang w:val="es-MX"/>
        </w:rPr>
        <w:fldChar w:fldCharType="end"/>
      </w:r>
      <w:r w:rsidR="005C17C0" w:rsidRPr="00D03390">
        <w:rPr>
          <w:rFonts w:cstheme="minorHAnsi"/>
          <w:color w:val="222222"/>
          <w:sz w:val="20"/>
          <w:szCs w:val="20"/>
          <w:lang w:val="es-MX"/>
        </w:rPr>
        <w:t xml:space="preserve"> </w:t>
      </w:r>
    </w:p>
    <w:p w:rsidR="00DE63E1" w:rsidRPr="00D03390" w:rsidRDefault="00DE63E1" w:rsidP="00DE63E1">
      <w:pPr>
        <w:spacing w:after="0"/>
        <w:rPr>
          <w:rFonts w:cstheme="minorHAnsi"/>
          <w:color w:val="000000"/>
          <w:sz w:val="20"/>
          <w:szCs w:val="20"/>
          <w:lang w:val="es-MX"/>
        </w:rPr>
      </w:pPr>
    </w:p>
    <w:p w:rsidR="00EA6A27" w:rsidRDefault="00EA6A27" w:rsidP="00DE63E1">
      <w:pPr>
        <w:spacing w:after="0"/>
        <w:rPr>
          <w:rFonts w:ascii="Calibri" w:hAnsi="Calibri" w:cs="Calibri"/>
          <w:color w:val="000000"/>
          <w:sz w:val="20"/>
          <w:szCs w:val="20"/>
          <w:lang w:val="es-MX"/>
        </w:rPr>
      </w:pPr>
    </w:p>
    <w:p w:rsidR="00D03390" w:rsidRPr="00D03390" w:rsidRDefault="00D03390" w:rsidP="00DE63E1">
      <w:pPr>
        <w:spacing w:after="0"/>
        <w:rPr>
          <w:rFonts w:ascii="Calibri" w:hAnsi="Calibri" w:cs="Calibri"/>
          <w:color w:val="000000"/>
          <w:sz w:val="20"/>
          <w:szCs w:val="20"/>
          <w:lang w:val="es-MX"/>
        </w:rPr>
      </w:pPr>
    </w:p>
    <w:p w:rsidR="00E809D8" w:rsidRPr="00D03390" w:rsidRDefault="00E809D8" w:rsidP="00DE63E1">
      <w:pPr>
        <w:spacing w:after="0"/>
        <w:rPr>
          <w:rFonts w:ascii="Calibri" w:hAnsi="Calibri" w:cs="Calibri"/>
          <w:b/>
          <w:sz w:val="20"/>
          <w:szCs w:val="20"/>
          <w:lang w:val="es-MX"/>
        </w:rPr>
      </w:pPr>
    </w:p>
    <w:p w:rsidR="00DE63E1" w:rsidRPr="00D03390" w:rsidRDefault="00DE63E1" w:rsidP="00DE63E1">
      <w:pPr>
        <w:spacing w:after="0"/>
        <w:rPr>
          <w:rFonts w:ascii="Calibri" w:hAnsi="Calibri" w:cs="Calibri"/>
          <w:b/>
          <w:sz w:val="20"/>
          <w:szCs w:val="20"/>
          <w:lang w:val="es"/>
        </w:rPr>
      </w:pPr>
      <w:r w:rsidRPr="00D03390">
        <w:rPr>
          <w:rFonts w:ascii="Calibri" w:hAnsi="Calibri" w:cs="Calibri"/>
          <w:b/>
          <w:sz w:val="20"/>
          <w:szCs w:val="20"/>
          <w:lang w:val="es"/>
        </w:rPr>
        <w:t>C.A.C.T.U.S.</w:t>
      </w:r>
    </w:p>
    <w:p w:rsidR="00DE63E1" w:rsidRPr="00D03390" w:rsidRDefault="00EA6A27" w:rsidP="00DE63E1">
      <w:pPr>
        <w:spacing w:after="0"/>
        <w:rPr>
          <w:rFonts w:ascii="Calibri" w:hAnsi="Calibri" w:cs="Calibri"/>
          <w:color w:val="575757"/>
          <w:sz w:val="20"/>
          <w:szCs w:val="20"/>
          <w:lang w:val="es-MX"/>
        </w:rPr>
      </w:pPr>
      <w:r w:rsidRPr="00D03390">
        <w:rPr>
          <w:color w:val="575757"/>
          <w:sz w:val="20"/>
          <w:szCs w:val="20"/>
          <w:lang w:val="es"/>
        </w:rPr>
        <w:t xml:space="preserve">C.A.C.T.U.S. ofrece mochilas y útiles escolares gratuitos para los estudiantes del condado de Pettis cada año antes de que comience la escuela. Teléfono 660-827-0263 o correo electrónico </w:t>
      </w:r>
      <w:r w:rsidR="007C0E6B">
        <w:fldChar w:fldCharType="begin"/>
      </w:r>
      <w:r w:rsidR="007C0E6B" w:rsidRPr="007C0E6B">
        <w:rPr>
          <w:lang w:val="es-MX"/>
        </w:rPr>
        <w:instrText xml:space="preserve"> HYPERLINK "http://www.sedaliacactus.org" </w:instrText>
      </w:r>
      <w:r w:rsidR="007C0E6B">
        <w:fldChar w:fldCharType="separate"/>
      </w:r>
      <w:r w:rsidR="00A3230B" w:rsidRPr="00D03390">
        <w:rPr>
          <w:rStyle w:val="Hyperlink"/>
          <w:rFonts w:ascii="Calibri" w:hAnsi="Calibri" w:cs="Calibri"/>
          <w:sz w:val="20"/>
          <w:szCs w:val="20"/>
          <w:lang w:val="es-MX"/>
        </w:rPr>
        <w:t>www.sedaliacactus.org</w:t>
      </w:r>
      <w:r w:rsidR="007C0E6B">
        <w:rPr>
          <w:rStyle w:val="Hyperlink"/>
          <w:rFonts w:ascii="Calibri" w:hAnsi="Calibri" w:cs="Calibri"/>
          <w:sz w:val="20"/>
          <w:szCs w:val="20"/>
          <w:lang w:val="es-MX"/>
        </w:rPr>
        <w:fldChar w:fldCharType="end"/>
      </w:r>
      <w:r w:rsidR="00BB0D7D" w:rsidRPr="00D03390">
        <w:rPr>
          <w:rFonts w:ascii="Calibri" w:hAnsi="Calibri" w:cs="Calibri"/>
          <w:color w:val="575757"/>
          <w:sz w:val="20"/>
          <w:szCs w:val="20"/>
          <w:lang w:val="es-MX"/>
        </w:rPr>
        <w:t xml:space="preserve"> </w:t>
      </w:r>
      <w:r w:rsidR="007C0E6B">
        <w:fldChar w:fldCharType="begin"/>
      </w:r>
      <w:r w:rsidR="007C0E6B" w:rsidRPr="007C0E6B">
        <w:rPr>
          <w:lang w:val="es-MX"/>
        </w:rPr>
        <w:instrText xml:space="preserve"> HYPERLINK "http://www.facebook.com/groups/CACTUSofPC" \t "_blank" </w:instrText>
      </w:r>
      <w:r w:rsidR="007C0E6B">
        <w:fldChar w:fldCharType="separate"/>
      </w:r>
      <w:r w:rsidR="00DE63E1" w:rsidRPr="00D03390">
        <w:rPr>
          <w:rStyle w:val="Hyperlink"/>
          <w:rFonts w:ascii="Calibri" w:hAnsi="Calibri" w:cs="Calibri"/>
          <w:color w:val="0000FF"/>
          <w:sz w:val="20"/>
          <w:szCs w:val="20"/>
          <w:lang w:val="es-MX"/>
        </w:rPr>
        <w:t>www.facebook.com/groups/CACTUSofPC</w:t>
      </w:r>
      <w:r w:rsidR="007C0E6B">
        <w:rPr>
          <w:rStyle w:val="Hyperlink"/>
          <w:rFonts w:ascii="Calibri" w:hAnsi="Calibri" w:cs="Calibri"/>
          <w:color w:val="0000FF"/>
          <w:sz w:val="20"/>
          <w:szCs w:val="20"/>
          <w:lang w:val="es-MX"/>
        </w:rPr>
        <w:fldChar w:fldCharType="end"/>
      </w:r>
    </w:p>
    <w:p w:rsidR="000472FD" w:rsidRPr="00D03390" w:rsidRDefault="000472FD" w:rsidP="00DE63E1">
      <w:pPr>
        <w:spacing w:after="0"/>
        <w:rPr>
          <w:rFonts w:ascii="Calibri" w:hAnsi="Calibri" w:cs="Calibri"/>
          <w:color w:val="1155CC"/>
          <w:sz w:val="20"/>
          <w:szCs w:val="20"/>
          <w:u w:val="single"/>
          <w:lang w:val="es-MX"/>
        </w:rPr>
      </w:pPr>
    </w:p>
    <w:p w:rsidR="00F948D2" w:rsidRPr="00D03390" w:rsidRDefault="00A3230B" w:rsidP="00275845">
      <w:pPr>
        <w:spacing w:after="0"/>
        <w:rPr>
          <w:b/>
          <w:color w:val="000000" w:themeColor="text1"/>
          <w:sz w:val="20"/>
          <w:szCs w:val="20"/>
          <w:lang w:val="es"/>
        </w:rPr>
      </w:pPr>
      <w:r w:rsidRPr="00D03390">
        <w:rPr>
          <w:b/>
          <w:color w:val="000000" w:themeColor="text1"/>
          <w:sz w:val="20"/>
          <w:szCs w:val="20"/>
          <w:lang w:val="es"/>
        </w:rPr>
        <w:t>Centro de Servicios Humanos (CHS)-Especialista en Beneficios para Discapacidades</w:t>
      </w:r>
    </w:p>
    <w:p w:rsidR="00A3230B" w:rsidRPr="00D03390" w:rsidRDefault="00F948D2" w:rsidP="00275845">
      <w:pPr>
        <w:spacing w:after="0"/>
        <w:rPr>
          <w:rFonts w:ascii="Calibri" w:hAnsi="Calibri" w:cs="Calibri"/>
          <w:b/>
          <w:color w:val="000000" w:themeColor="text1"/>
          <w:sz w:val="20"/>
          <w:szCs w:val="20"/>
        </w:rPr>
      </w:pPr>
      <w:r w:rsidRPr="00D03390">
        <w:rPr>
          <w:b/>
          <w:color w:val="000000" w:themeColor="text1"/>
          <w:sz w:val="20"/>
          <w:szCs w:val="20"/>
        </w:rPr>
        <w:t xml:space="preserve">(Center for Human Services (CHS)- Disabilities Benefits Specialist) </w:t>
      </w:r>
    </w:p>
    <w:p w:rsidR="00A3230B" w:rsidRPr="00D03390" w:rsidRDefault="007C0E6B" w:rsidP="00275845">
      <w:pPr>
        <w:spacing w:after="0"/>
        <w:rPr>
          <w:rFonts w:ascii="Calibri" w:hAnsi="Calibri" w:cs="Calibri"/>
          <w:color w:val="222222"/>
          <w:sz w:val="20"/>
          <w:szCs w:val="20"/>
          <w:lang w:val="es-MX"/>
        </w:rPr>
      </w:pPr>
      <w:r>
        <w:fldChar w:fldCharType="begin"/>
      </w:r>
      <w:r w:rsidRPr="007C0E6B">
        <w:rPr>
          <w:lang w:val="es-MX"/>
        </w:rPr>
        <w:instrText xml:space="preserve"> HYPERLINK "mailto:pwarren@chs-mo.org" \t "_blank" </w:instrText>
      </w:r>
      <w:r>
        <w:fldChar w:fldCharType="separate"/>
      </w:r>
      <w:r w:rsidR="00A3230B" w:rsidRPr="00D03390">
        <w:rPr>
          <w:rStyle w:val="Hyperlink"/>
          <w:color w:val="222222"/>
          <w:sz w:val="20"/>
          <w:szCs w:val="20"/>
          <w:u w:val="none"/>
          <w:lang w:val="es"/>
        </w:rPr>
        <w:t xml:space="preserve">Preguntas sobre sus beneficios / cómo obtener beneficios / cómo trabajar podría afectar sus beneficios? CHS </w:t>
      </w:r>
      <w:r w:rsidR="00A3230B" w:rsidRPr="00D03390">
        <w:rPr>
          <w:sz w:val="20"/>
          <w:szCs w:val="20"/>
          <w:lang w:val="es"/>
        </w:rPr>
        <w:t>Servicios de Empleo</w:t>
      </w:r>
      <w:r w:rsidR="00A3230B" w:rsidRPr="00D03390">
        <w:rPr>
          <w:rStyle w:val="Hyperlink"/>
          <w:color w:val="222222"/>
          <w:sz w:val="20"/>
          <w:szCs w:val="20"/>
          <w:u w:val="none"/>
          <w:lang w:val="es"/>
        </w:rPr>
        <w:t xml:space="preserve"> también puede ayudarle con esto. Comuníquese con Pam Warren al 660-826-4400 o </w:t>
      </w:r>
      <w:r>
        <w:rPr>
          <w:rStyle w:val="Hyperlink"/>
          <w:color w:val="222222"/>
          <w:sz w:val="20"/>
          <w:szCs w:val="20"/>
          <w:u w:val="none"/>
          <w:lang w:val="es"/>
        </w:rPr>
        <w:fldChar w:fldCharType="end"/>
      </w:r>
      <w:r>
        <w:fldChar w:fldCharType="begin"/>
      </w:r>
      <w:r w:rsidRPr="007C0E6B">
        <w:rPr>
          <w:lang w:val="es-MX"/>
        </w:rPr>
        <w:instrText xml:space="preserve"> HYPERLINK "mailto:pwarren@chs-mo.org" \t "_blank" </w:instrText>
      </w:r>
      <w:r>
        <w:fldChar w:fldCharType="separate"/>
      </w:r>
      <w:r w:rsidR="00A3230B" w:rsidRPr="00D03390">
        <w:rPr>
          <w:rStyle w:val="Hyperlink"/>
          <w:color w:val="0000FF"/>
          <w:sz w:val="20"/>
          <w:szCs w:val="20"/>
          <w:u w:val="none"/>
          <w:lang w:val="es"/>
        </w:rPr>
        <w:t>pwarren@chs-mo.org,</w:t>
      </w:r>
      <w:r>
        <w:rPr>
          <w:rStyle w:val="Hyperlink"/>
          <w:color w:val="0000FF"/>
          <w:sz w:val="20"/>
          <w:szCs w:val="20"/>
          <w:u w:val="none"/>
          <w:lang w:val="es"/>
        </w:rPr>
        <w:fldChar w:fldCharType="end"/>
      </w:r>
      <w:r w:rsidR="00A3230B" w:rsidRPr="00D03390">
        <w:rPr>
          <w:rStyle w:val="Hyperlink"/>
          <w:color w:val="0000FF"/>
          <w:sz w:val="20"/>
          <w:szCs w:val="20"/>
          <w:u w:val="none"/>
          <w:lang w:val="es"/>
        </w:rPr>
        <w:t xml:space="preserve"> </w:t>
      </w:r>
      <w:r w:rsidR="00A3230B" w:rsidRPr="00D03390">
        <w:rPr>
          <w:color w:val="222222"/>
          <w:sz w:val="20"/>
          <w:szCs w:val="20"/>
          <w:lang w:val="es"/>
        </w:rPr>
        <w:t>y ella puede ayudarlo a navegar las opciones de su(s) hijo(s) o de usted.</w:t>
      </w:r>
    </w:p>
    <w:p w:rsidR="00A3230B" w:rsidRPr="00D03390" w:rsidRDefault="00A3230B" w:rsidP="00275845">
      <w:pPr>
        <w:spacing w:after="0"/>
        <w:rPr>
          <w:rFonts w:ascii="Calibri" w:hAnsi="Calibri" w:cs="Calibri"/>
          <w:color w:val="222222"/>
          <w:sz w:val="20"/>
          <w:szCs w:val="20"/>
          <w:lang w:val="es-MX"/>
        </w:rPr>
      </w:pPr>
    </w:p>
    <w:p w:rsidR="00A1401B" w:rsidRPr="00D03390" w:rsidRDefault="00A1401B" w:rsidP="00275845">
      <w:pPr>
        <w:spacing w:after="0"/>
        <w:rPr>
          <w:b/>
          <w:color w:val="222222"/>
          <w:sz w:val="20"/>
          <w:szCs w:val="20"/>
          <w:lang w:val="es"/>
        </w:rPr>
      </w:pPr>
      <w:r w:rsidRPr="00D03390">
        <w:rPr>
          <w:b/>
          <w:color w:val="222222"/>
          <w:sz w:val="20"/>
          <w:szCs w:val="20"/>
          <w:lang w:val="es"/>
        </w:rPr>
        <w:t>Centro de Servicios Humanos-Servicios de Empleo</w:t>
      </w:r>
      <w:r w:rsidR="00F948D2" w:rsidRPr="00D03390">
        <w:rPr>
          <w:b/>
          <w:color w:val="222222"/>
          <w:sz w:val="20"/>
          <w:szCs w:val="20"/>
          <w:lang w:val="es"/>
        </w:rPr>
        <w:t xml:space="preserve"> </w:t>
      </w:r>
      <w:r w:rsidR="00F948D2" w:rsidRPr="00D03390">
        <w:rPr>
          <w:b/>
          <w:color w:val="222222"/>
          <w:sz w:val="20"/>
          <w:szCs w:val="20"/>
          <w:lang w:val="es-MX"/>
        </w:rPr>
        <w:t>(Center for Human Services- Employment Services)</w:t>
      </w:r>
    </w:p>
    <w:p w:rsidR="00DE63E1" w:rsidRPr="00D03390" w:rsidRDefault="007C4936" w:rsidP="00DE63E1">
      <w:pPr>
        <w:spacing w:after="0"/>
        <w:rPr>
          <w:rFonts w:ascii="Calibri" w:hAnsi="Calibri" w:cs="Calibri"/>
          <w:color w:val="222222"/>
          <w:sz w:val="20"/>
          <w:szCs w:val="20"/>
          <w:lang w:val="es-MX"/>
        </w:rPr>
      </w:pPr>
      <w:r w:rsidRPr="00D03390">
        <w:rPr>
          <w:sz w:val="20"/>
          <w:szCs w:val="20"/>
          <w:lang w:val="es"/>
        </w:rPr>
        <w:t>¿Preguntas acerca de conseguir un trabajo o necesita ayuda para saber por dónde empezar? CHS Servicios de Empleo puede ayudarle a averiguar a dónde ir y cuál puede ser el siguiente paso. Trabajamos con estudiantes en sus años junior y senior y estamos aquí para responder a cualquier pregunta que pueda tener sobre usted o el futuro laboral de su hijo. Comuníquese con nuestra oficina al 660-826-4400 y pida hablar con Pam Warren o no dude en enviar un correo electrónico directamente a</w:t>
      </w:r>
      <w:r w:rsidR="009D787C" w:rsidRPr="00D03390">
        <w:rPr>
          <w:rFonts w:ascii="Calibri" w:hAnsi="Calibri" w:cs="Calibri"/>
          <w:sz w:val="20"/>
          <w:szCs w:val="20"/>
          <w:lang w:val="es-MX"/>
        </w:rPr>
        <w:t xml:space="preserve"> </w:t>
      </w:r>
      <w:r w:rsidR="007C0E6B">
        <w:fldChar w:fldCharType="begin"/>
      </w:r>
      <w:r w:rsidR="007C0E6B" w:rsidRPr="007C0E6B">
        <w:rPr>
          <w:lang w:val="es-MX"/>
        </w:rPr>
        <w:instrText xml:space="preserve"> HYPERLINK "mailto:pwar</w:instrText>
      </w:r>
      <w:r w:rsidR="007C0E6B" w:rsidRPr="007C0E6B">
        <w:rPr>
          <w:lang w:val="es-MX"/>
        </w:rPr>
        <w:instrText xml:space="preserve">ren@chs-mo.org" \t "_blank" </w:instrText>
      </w:r>
      <w:r w:rsidR="007C0E6B">
        <w:fldChar w:fldCharType="separate"/>
      </w:r>
      <w:r w:rsidR="00DE63E1" w:rsidRPr="00D03390">
        <w:rPr>
          <w:rStyle w:val="Hyperlink"/>
          <w:rFonts w:ascii="Calibri" w:hAnsi="Calibri" w:cs="Calibri"/>
          <w:color w:val="0000FF"/>
          <w:sz w:val="20"/>
          <w:szCs w:val="20"/>
          <w:u w:val="none"/>
          <w:lang w:val="es-MX"/>
        </w:rPr>
        <w:t>pwarren@chs-mo.org</w:t>
      </w:r>
      <w:r w:rsidR="007C0E6B">
        <w:rPr>
          <w:rStyle w:val="Hyperlink"/>
          <w:rFonts w:ascii="Calibri" w:hAnsi="Calibri" w:cs="Calibri"/>
          <w:color w:val="0000FF"/>
          <w:sz w:val="20"/>
          <w:szCs w:val="20"/>
          <w:u w:val="none"/>
          <w:lang w:val="es-MX"/>
        </w:rPr>
        <w:fldChar w:fldCharType="end"/>
      </w:r>
      <w:r w:rsidR="00DE63E1" w:rsidRPr="00D03390">
        <w:rPr>
          <w:rFonts w:ascii="Calibri" w:hAnsi="Calibri" w:cs="Calibri"/>
          <w:color w:val="222222"/>
          <w:sz w:val="20"/>
          <w:szCs w:val="20"/>
          <w:lang w:val="es-MX"/>
        </w:rPr>
        <w:t>.</w:t>
      </w:r>
    </w:p>
    <w:p w:rsidR="00DE63E1" w:rsidRPr="00D03390" w:rsidRDefault="00DE63E1" w:rsidP="00DE63E1">
      <w:pPr>
        <w:spacing w:after="0"/>
        <w:rPr>
          <w:rFonts w:ascii="Calibri" w:hAnsi="Calibri" w:cs="Calibri"/>
          <w:color w:val="222222"/>
          <w:sz w:val="20"/>
          <w:szCs w:val="20"/>
          <w:lang w:val="es-MX"/>
        </w:rPr>
      </w:pPr>
    </w:p>
    <w:p w:rsidR="007C4936" w:rsidRPr="00D03390" w:rsidRDefault="007C4936" w:rsidP="00DE63E1">
      <w:pPr>
        <w:spacing w:after="0"/>
        <w:rPr>
          <w:rFonts w:cstheme="minorHAnsi"/>
          <w:b/>
          <w:color w:val="222222"/>
          <w:sz w:val="20"/>
          <w:szCs w:val="20"/>
          <w:lang w:val="es-MX"/>
        </w:rPr>
      </w:pPr>
      <w:r w:rsidRPr="00D03390">
        <w:rPr>
          <w:rFonts w:cstheme="minorHAnsi"/>
          <w:b/>
          <w:color w:val="222222"/>
          <w:sz w:val="20"/>
          <w:szCs w:val="20"/>
          <w:lang w:val="es-MX"/>
        </w:rPr>
        <w:t xml:space="preserve">Salud </w:t>
      </w:r>
      <w:r w:rsidR="00A048BC" w:rsidRPr="00D03390">
        <w:rPr>
          <w:rFonts w:cstheme="minorHAnsi"/>
          <w:b/>
          <w:color w:val="222222"/>
          <w:sz w:val="20"/>
          <w:szCs w:val="20"/>
          <w:lang w:val="es-MX"/>
        </w:rPr>
        <w:t xml:space="preserve">COMPASS </w:t>
      </w:r>
      <w:r w:rsidR="00F948D2" w:rsidRPr="00D03390">
        <w:rPr>
          <w:rFonts w:cstheme="minorHAnsi"/>
          <w:b/>
          <w:color w:val="222222"/>
          <w:sz w:val="20"/>
          <w:szCs w:val="20"/>
          <w:lang w:val="es-MX"/>
        </w:rPr>
        <w:t>(COMPASS Health)</w:t>
      </w:r>
    </w:p>
    <w:p w:rsidR="00E114D6" w:rsidRPr="00D03390" w:rsidRDefault="00E114D6" w:rsidP="00275845">
      <w:pPr>
        <w:spacing w:after="0"/>
        <w:rPr>
          <w:rFonts w:cstheme="minorHAnsi"/>
          <w:color w:val="000000"/>
          <w:sz w:val="20"/>
          <w:szCs w:val="20"/>
          <w:lang w:val="es-MX"/>
        </w:rPr>
      </w:pPr>
      <w:r w:rsidRPr="00D03390">
        <w:rPr>
          <w:color w:val="000000"/>
          <w:sz w:val="20"/>
          <w:szCs w:val="20"/>
          <w:lang w:val="es"/>
        </w:rPr>
        <w:t>Salud Compass Dirección de la red: 1700 West Main St. Sedalia, MO 65301 Teléfono: 1-844-853-8937 Horas abiertas: 8am-5pm Descripción: Tratamiento del trastorno por uso ambulatorio para adolescentes y adultos. Ofrecer una amplia gama de servicios y enfoques para incluir: opciones de consejería individuales, familiares, grupales y co-</w:t>
      </w:r>
      <w:r w:rsidRPr="00D03390">
        <w:rPr>
          <w:color w:val="000000"/>
          <w:sz w:val="20"/>
          <w:szCs w:val="20"/>
          <w:lang w:val="es"/>
        </w:rPr>
        <w:lastRenderedPageBreak/>
        <w:t>dependientes. Además, nuestro Programa de Tratamiento de Opioides ofrecerá tratamiento con metadona para personas que lidian con una adicción a los opioides.</w:t>
      </w:r>
    </w:p>
    <w:p w:rsidR="00EF2D71" w:rsidRPr="00D03390" w:rsidRDefault="00EF2D71" w:rsidP="00DE63E1">
      <w:pPr>
        <w:spacing w:after="0"/>
        <w:rPr>
          <w:rFonts w:cstheme="minorHAnsi"/>
          <w:color w:val="000000"/>
          <w:sz w:val="20"/>
          <w:szCs w:val="20"/>
          <w:lang w:val="es-MX"/>
        </w:rPr>
      </w:pPr>
    </w:p>
    <w:p w:rsidR="00EF2D71" w:rsidRPr="00D03390" w:rsidRDefault="00EF2D71" w:rsidP="00DE63E1">
      <w:pPr>
        <w:spacing w:after="0"/>
        <w:rPr>
          <w:rFonts w:cstheme="minorHAnsi"/>
          <w:b/>
          <w:color w:val="000000"/>
          <w:sz w:val="20"/>
          <w:szCs w:val="20"/>
          <w:lang w:val="es-MX"/>
        </w:rPr>
      </w:pPr>
      <w:r w:rsidRPr="00D03390">
        <w:rPr>
          <w:rFonts w:cstheme="minorHAnsi"/>
          <w:b/>
          <w:color w:val="000000"/>
          <w:sz w:val="20"/>
          <w:szCs w:val="20"/>
          <w:lang w:val="es-MX"/>
        </w:rPr>
        <w:t>Cub Scouts</w:t>
      </w:r>
    </w:p>
    <w:p w:rsidR="00EF2D71" w:rsidRPr="00D03390" w:rsidRDefault="00E114D6" w:rsidP="00DE63E1">
      <w:pPr>
        <w:spacing w:after="0"/>
        <w:rPr>
          <w:rFonts w:cstheme="minorHAnsi"/>
          <w:color w:val="222222"/>
          <w:sz w:val="20"/>
          <w:szCs w:val="20"/>
          <w:lang w:val="es-MX"/>
        </w:rPr>
      </w:pPr>
      <w:r w:rsidRPr="00D03390">
        <w:rPr>
          <w:color w:val="000000"/>
          <w:sz w:val="20"/>
          <w:szCs w:val="20"/>
          <w:lang w:val="es"/>
        </w:rPr>
        <w:t xml:space="preserve">Cub Scouts, Categorías juveniles K-5, y SCOUTS BSA, 11-17 años de edad, proporciona el programa juvenil más importante de la nación de desarrollo de personajes y formación de liderazgo basada en valores, que ayuda a los jóvenes a estar "Preparados. Por la vida." ¡ÚNETE A UNA MANADA O TROPA CERCA DE TI HOY MISMO! </w:t>
      </w:r>
      <w:r w:rsidRPr="00D03390">
        <w:rPr>
          <w:color w:val="000000"/>
          <w:sz w:val="20"/>
          <w:szCs w:val="20"/>
          <w:lang w:val="es-MX"/>
        </w:rPr>
        <w:t xml:space="preserve">Vete a </w:t>
      </w:r>
      <w:r w:rsidR="007C0E6B">
        <w:fldChar w:fldCharType="begin"/>
      </w:r>
      <w:r w:rsidR="007C0E6B" w:rsidRPr="007C0E6B">
        <w:rPr>
          <w:lang w:val="es-MX"/>
        </w:rPr>
        <w:instrText xml:space="preserve"> HYPERLINK "http://www.beascout.org" </w:instrText>
      </w:r>
      <w:r w:rsidR="007C0E6B">
        <w:fldChar w:fldCharType="separate"/>
      </w:r>
      <w:r w:rsidR="008C6889" w:rsidRPr="00D03390">
        <w:rPr>
          <w:rStyle w:val="Hyperlink"/>
          <w:rFonts w:cstheme="minorHAnsi"/>
          <w:sz w:val="20"/>
          <w:szCs w:val="20"/>
          <w:lang w:val="es-MX"/>
        </w:rPr>
        <w:t>www.beascout.org</w:t>
      </w:r>
      <w:r w:rsidR="007C0E6B">
        <w:rPr>
          <w:rStyle w:val="Hyperlink"/>
          <w:rFonts w:cstheme="minorHAnsi"/>
          <w:sz w:val="20"/>
          <w:szCs w:val="20"/>
          <w:lang w:val="es-MX"/>
        </w:rPr>
        <w:fldChar w:fldCharType="end"/>
      </w:r>
      <w:r w:rsidR="008C6889" w:rsidRPr="00D03390">
        <w:rPr>
          <w:rFonts w:cstheme="minorHAnsi"/>
          <w:color w:val="000000"/>
          <w:sz w:val="20"/>
          <w:szCs w:val="20"/>
          <w:lang w:val="es-MX"/>
        </w:rPr>
        <w:t xml:space="preserve"> </w:t>
      </w:r>
      <w:r w:rsidRPr="00D03390">
        <w:rPr>
          <w:color w:val="000000"/>
          <w:sz w:val="20"/>
          <w:szCs w:val="20"/>
          <w:lang w:val="es"/>
        </w:rPr>
        <w:t xml:space="preserve">o contacte </w:t>
      </w:r>
      <w:r w:rsidR="007C0E6B">
        <w:fldChar w:fldCharType="begin"/>
      </w:r>
      <w:r w:rsidR="007C0E6B" w:rsidRPr="007C0E6B">
        <w:rPr>
          <w:lang w:val="es-MX"/>
        </w:rPr>
        <w:instrText xml:space="preserve"> HYPERLINK "mailto:chris.harper@scouting.org" </w:instrText>
      </w:r>
      <w:r w:rsidR="007C0E6B">
        <w:fldChar w:fldCharType="separate"/>
      </w:r>
      <w:r w:rsidR="008C6889" w:rsidRPr="00D03390">
        <w:rPr>
          <w:rStyle w:val="Hyperlink"/>
          <w:rFonts w:cstheme="minorHAnsi"/>
          <w:sz w:val="20"/>
          <w:szCs w:val="20"/>
          <w:lang w:val="es-MX"/>
        </w:rPr>
        <w:t>chris.harper@scouting.org</w:t>
      </w:r>
      <w:r w:rsidR="007C0E6B">
        <w:rPr>
          <w:rStyle w:val="Hyperlink"/>
          <w:rFonts w:cstheme="minorHAnsi"/>
          <w:sz w:val="20"/>
          <w:szCs w:val="20"/>
          <w:lang w:val="es-MX"/>
        </w:rPr>
        <w:fldChar w:fldCharType="end"/>
      </w:r>
      <w:r w:rsidR="008C6889" w:rsidRPr="00D03390">
        <w:rPr>
          <w:rFonts w:cstheme="minorHAnsi"/>
          <w:color w:val="000000"/>
          <w:sz w:val="20"/>
          <w:szCs w:val="20"/>
          <w:lang w:val="es-MX"/>
        </w:rPr>
        <w:t xml:space="preserve"> 573-375-8088.</w:t>
      </w:r>
    </w:p>
    <w:p w:rsidR="00A048BC" w:rsidRPr="00D03390" w:rsidRDefault="00A048BC" w:rsidP="00DE63E1">
      <w:pPr>
        <w:spacing w:after="0"/>
        <w:rPr>
          <w:rFonts w:ascii="Calibri" w:hAnsi="Calibri" w:cs="Calibri"/>
          <w:color w:val="222222"/>
          <w:sz w:val="20"/>
          <w:szCs w:val="20"/>
          <w:lang w:val="es-MX"/>
        </w:rPr>
      </w:pPr>
    </w:p>
    <w:p w:rsidR="00DE63E1" w:rsidRPr="00D03390" w:rsidRDefault="00DE63E1" w:rsidP="00DE63E1">
      <w:pPr>
        <w:spacing w:after="0"/>
        <w:rPr>
          <w:rFonts w:ascii="Calibri" w:hAnsi="Calibri" w:cs="Calibri"/>
          <w:b/>
          <w:color w:val="222222"/>
          <w:sz w:val="20"/>
          <w:szCs w:val="20"/>
          <w:lang w:val="es-MX"/>
        </w:rPr>
      </w:pPr>
      <w:r w:rsidRPr="00D03390">
        <w:rPr>
          <w:rFonts w:ascii="Calibri" w:hAnsi="Calibri" w:cs="Calibri"/>
          <w:b/>
          <w:color w:val="222222"/>
          <w:sz w:val="20"/>
          <w:szCs w:val="20"/>
          <w:lang w:val="es-MX"/>
        </w:rPr>
        <w:t xml:space="preserve">DeFeet </w:t>
      </w:r>
      <w:r w:rsidR="00E114D6" w:rsidRPr="00D03390">
        <w:rPr>
          <w:b/>
          <w:color w:val="222222"/>
          <w:sz w:val="20"/>
          <w:szCs w:val="20"/>
          <w:lang w:val="es"/>
        </w:rPr>
        <w:t>Concienciación Sobre El Suicidio</w:t>
      </w:r>
      <w:r w:rsidR="00F948D2" w:rsidRPr="00D03390">
        <w:rPr>
          <w:b/>
          <w:color w:val="222222"/>
          <w:sz w:val="20"/>
          <w:szCs w:val="20"/>
          <w:lang w:val="es"/>
        </w:rPr>
        <w:t xml:space="preserve"> (DeFeet Suicide Awareness)</w:t>
      </w:r>
    </w:p>
    <w:p w:rsidR="00DE63E1" w:rsidRPr="00D03390" w:rsidRDefault="00E114D6" w:rsidP="00DE63E1">
      <w:pPr>
        <w:spacing w:after="0"/>
        <w:rPr>
          <w:rFonts w:ascii="Calibri" w:hAnsi="Calibri" w:cs="Calibri"/>
          <w:color w:val="222222"/>
          <w:sz w:val="20"/>
          <w:szCs w:val="20"/>
        </w:rPr>
      </w:pPr>
      <w:r w:rsidRPr="00D03390">
        <w:rPr>
          <w:color w:val="222222"/>
          <w:sz w:val="20"/>
          <w:szCs w:val="20"/>
          <w:lang w:val="es"/>
        </w:rPr>
        <w:t xml:space="preserve">DeFeet se dedica a educar al condado de Pettis sobre la concienciación sobre la salud mental y la prevención del suicidio proporcionando oportunidades de capacitación gratuitas, grupos de apoyo al bienestar y abogando por el tratamiento proporcionando recursos para destigmatizar los problemas de salud mental y derivar a aquellos que buscan ayuda a los servicios locales de salud mental. </w:t>
      </w:r>
      <w:r w:rsidR="006F6A51" w:rsidRPr="00D03390">
        <w:rPr>
          <w:rFonts w:ascii="Calibri" w:hAnsi="Calibri" w:cs="Calibri"/>
          <w:color w:val="222222"/>
          <w:sz w:val="20"/>
          <w:szCs w:val="20"/>
        </w:rPr>
        <w:t xml:space="preserve">Website: </w:t>
      </w:r>
      <w:hyperlink r:id="rId7" w:tgtFrame="_blank" w:history="1">
        <w:r w:rsidR="006F6A51" w:rsidRPr="00D03390">
          <w:rPr>
            <w:rFonts w:ascii="Calibri" w:hAnsi="Calibri" w:cs="Calibri"/>
            <w:color w:val="0000FF"/>
            <w:sz w:val="20"/>
            <w:szCs w:val="20"/>
            <w:u w:val="single"/>
          </w:rPr>
          <w:t>www.defeet.org</w:t>
        </w:r>
      </w:hyperlink>
      <w:r w:rsidR="006F6A51" w:rsidRPr="00D03390">
        <w:rPr>
          <w:rFonts w:ascii="Calibri" w:hAnsi="Calibri" w:cs="Calibri"/>
          <w:color w:val="222222"/>
          <w:sz w:val="20"/>
          <w:szCs w:val="20"/>
        </w:rPr>
        <w:t xml:space="preserve"> find them on facebook at "</w:t>
      </w:r>
      <w:hyperlink r:id="rId8" w:tgtFrame="_blank" w:history="1">
        <w:r w:rsidR="006F6A51" w:rsidRPr="00D03390">
          <w:rPr>
            <w:rFonts w:ascii="Calibri" w:hAnsi="Calibri" w:cs="Calibri"/>
            <w:color w:val="0000FF"/>
            <w:sz w:val="20"/>
            <w:szCs w:val="20"/>
            <w:u w:val="single"/>
          </w:rPr>
          <w:t>DeFeet.org</w:t>
        </w:r>
      </w:hyperlink>
      <w:r w:rsidR="006F6A51" w:rsidRPr="00D03390">
        <w:rPr>
          <w:rFonts w:ascii="Calibri" w:hAnsi="Calibri" w:cs="Calibri"/>
          <w:color w:val="222222"/>
          <w:sz w:val="20"/>
          <w:szCs w:val="20"/>
        </w:rPr>
        <w:t xml:space="preserve">" or </w:t>
      </w:r>
      <w:hyperlink r:id="rId9" w:history="1">
        <w:r w:rsidR="006F6A51" w:rsidRPr="00D03390">
          <w:rPr>
            <w:rStyle w:val="Hyperlink"/>
            <w:rFonts w:ascii="Calibri" w:hAnsi="Calibri" w:cs="Calibri"/>
            <w:sz w:val="20"/>
            <w:szCs w:val="20"/>
          </w:rPr>
          <w:t>https://www.facebook.com/DefeetSuicide</w:t>
        </w:r>
      </w:hyperlink>
      <w:r w:rsidR="006F6A51" w:rsidRPr="00D03390">
        <w:rPr>
          <w:rFonts w:ascii="Calibri" w:hAnsi="Calibri" w:cs="Calibri"/>
          <w:color w:val="222222"/>
          <w:sz w:val="20"/>
          <w:szCs w:val="20"/>
        </w:rPr>
        <w:t xml:space="preserve"> </w:t>
      </w:r>
    </w:p>
    <w:p w:rsidR="00DE63E1" w:rsidRPr="00D03390" w:rsidRDefault="00DE63E1" w:rsidP="00DE63E1">
      <w:pPr>
        <w:spacing w:after="0"/>
        <w:rPr>
          <w:rFonts w:ascii="Calibri" w:hAnsi="Calibri" w:cs="Calibri"/>
          <w:color w:val="222222"/>
          <w:sz w:val="20"/>
          <w:szCs w:val="20"/>
        </w:rPr>
      </w:pPr>
    </w:p>
    <w:p w:rsidR="006F6A51" w:rsidRPr="00D03390" w:rsidRDefault="006F6A51" w:rsidP="00DE63E1">
      <w:pPr>
        <w:spacing w:after="0"/>
        <w:rPr>
          <w:rFonts w:cstheme="minorHAnsi"/>
          <w:b/>
          <w:color w:val="222222"/>
          <w:sz w:val="20"/>
          <w:szCs w:val="20"/>
          <w:lang w:val="es-MX"/>
        </w:rPr>
      </w:pPr>
      <w:r w:rsidRPr="00D03390">
        <w:rPr>
          <w:rFonts w:cstheme="minorHAnsi"/>
          <w:b/>
          <w:color w:val="222222"/>
          <w:sz w:val="20"/>
          <w:szCs w:val="20"/>
          <w:lang w:val="es-MX"/>
        </w:rPr>
        <w:t>Dr. Gary C</w:t>
      </w:r>
      <w:r w:rsidR="00A53B44" w:rsidRPr="00D03390">
        <w:rPr>
          <w:rFonts w:cstheme="minorHAnsi"/>
          <w:b/>
          <w:color w:val="222222"/>
          <w:sz w:val="20"/>
          <w:szCs w:val="20"/>
          <w:lang w:val="es-MX"/>
        </w:rPr>
        <w:t>.</w:t>
      </w:r>
      <w:r w:rsidRPr="00D03390">
        <w:rPr>
          <w:rFonts w:cstheme="minorHAnsi"/>
          <w:b/>
          <w:color w:val="222222"/>
          <w:sz w:val="20"/>
          <w:szCs w:val="20"/>
          <w:lang w:val="es-MX"/>
        </w:rPr>
        <w:t xml:space="preserve"> Kitto </w:t>
      </w:r>
      <w:r w:rsidR="00F948D2" w:rsidRPr="00D03390">
        <w:rPr>
          <w:b/>
          <w:color w:val="222222"/>
          <w:sz w:val="20"/>
          <w:szCs w:val="20"/>
          <w:lang w:val="es"/>
        </w:rPr>
        <w:t xml:space="preserve">y Asociados </w:t>
      </w:r>
      <w:r w:rsidRPr="00D03390">
        <w:rPr>
          <w:rFonts w:cstheme="minorHAnsi"/>
          <w:b/>
          <w:color w:val="222222"/>
          <w:sz w:val="20"/>
          <w:szCs w:val="20"/>
          <w:lang w:val="es-MX"/>
        </w:rPr>
        <w:t>LLC</w:t>
      </w:r>
    </w:p>
    <w:p w:rsidR="0032336B" w:rsidRPr="00D03390" w:rsidRDefault="0032336B" w:rsidP="00275845">
      <w:pPr>
        <w:spacing w:after="0"/>
        <w:rPr>
          <w:rFonts w:cstheme="minorHAnsi"/>
          <w:color w:val="222222"/>
          <w:sz w:val="20"/>
          <w:szCs w:val="20"/>
          <w:lang w:val="es-MX"/>
        </w:rPr>
      </w:pPr>
      <w:r w:rsidRPr="00D03390">
        <w:rPr>
          <w:iCs/>
          <w:color w:val="222222"/>
          <w:sz w:val="20"/>
          <w:szCs w:val="20"/>
          <w:lang w:val="es"/>
        </w:rPr>
        <w:t xml:space="preserve">Dr. Gary C. Kitto, LPC y Kim Wright, MS, PLPC en </w:t>
      </w:r>
      <w:r w:rsidR="001B3018" w:rsidRPr="00D03390">
        <w:rPr>
          <w:iCs/>
          <w:color w:val="222222"/>
          <w:sz w:val="20"/>
          <w:szCs w:val="20"/>
          <w:lang w:val="es"/>
        </w:rPr>
        <w:t xml:space="preserve">Prósperos Antecedentes De Asesoramiento Y Consultoría De Vida </w:t>
      </w:r>
      <w:r w:rsidRPr="00D03390">
        <w:rPr>
          <w:iCs/>
          <w:color w:val="222222"/>
          <w:sz w:val="20"/>
          <w:szCs w:val="20"/>
          <w:lang w:val="es"/>
        </w:rPr>
        <w:t xml:space="preserve">ubicado en 1016 Thompson Blvd Suite 34C, Sedalia MO 65301 sirve a la comunidad profesionalmente proporcionando el más alto nivel de atención privada de salud mental con una gama completa de servicios ambulatorios, utilizando enfoques terapéuticos basados en la investigación para lograr la curación emocional y espiritual. Aquí encontrarás terapeutas calificados y experimentados con títulos, que han ayudado a clientes como tú a construir vidas más ricas y gratificantes. Estamos calificados para trabajar con una amplia gama de cuestiones terapéuticas y estamos invertidos </w:t>
      </w:r>
      <w:r w:rsidRPr="00D03390">
        <w:rPr>
          <w:iCs/>
          <w:color w:val="222222"/>
          <w:sz w:val="20"/>
          <w:szCs w:val="20"/>
          <w:lang w:val="es"/>
        </w:rPr>
        <w:lastRenderedPageBreak/>
        <w:t xml:space="preserve">en la prevención continua a través de la educación, talleres, seminarios y consultas. Muchos clientes reportan un rápido progreso debido a nuestro enfoque efectivo. Servicios proporcionados: terapia de juego, psicoterapia, enfoques holísticos, consejería de adicciones, evaluaciones, Terapia matrimonial y familiar, evaluación del </w:t>
      </w:r>
      <w:r w:rsidR="00C92A93" w:rsidRPr="00D03390">
        <w:rPr>
          <w:iCs/>
          <w:color w:val="222222"/>
          <w:sz w:val="20"/>
          <w:szCs w:val="20"/>
          <w:lang w:val="es"/>
        </w:rPr>
        <w:t>TDAH (</w:t>
      </w:r>
      <w:r w:rsidR="006558C3" w:rsidRPr="00D03390">
        <w:rPr>
          <w:iCs/>
          <w:color w:val="222222"/>
          <w:sz w:val="20"/>
          <w:szCs w:val="20"/>
          <w:lang w:val="es"/>
        </w:rPr>
        <w:t>Trastorno por Déficit de Atención e Hiperactividad)</w:t>
      </w:r>
      <w:r w:rsidRPr="00D03390">
        <w:rPr>
          <w:iCs/>
          <w:color w:val="222222"/>
          <w:sz w:val="20"/>
          <w:szCs w:val="20"/>
          <w:lang w:val="es"/>
        </w:rPr>
        <w:t xml:space="preserve">, manejo del estrés, </w:t>
      </w:r>
      <w:r w:rsidR="00C92A93" w:rsidRPr="00D03390">
        <w:rPr>
          <w:iCs/>
          <w:color w:val="222222"/>
          <w:sz w:val="20"/>
          <w:szCs w:val="20"/>
          <w:lang w:val="es"/>
        </w:rPr>
        <w:t>TEPT (</w:t>
      </w:r>
      <w:r w:rsidR="006558C3" w:rsidRPr="00D03390">
        <w:rPr>
          <w:iCs/>
          <w:color w:val="222222"/>
          <w:sz w:val="20"/>
          <w:szCs w:val="20"/>
          <w:lang w:val="es"/>
        </w:rPr>
        <w:t>Trastorno de Estrés Postraumático)</w:t>
      </w:r>
      <w:r w:rsidRPr="00D03390">
        <w:rPr>
          <w:iCs/>
          <w:color w:val="222222"/>
          <w:sz w:val="20"/>
          <w:szCs w:val="20"/>
          <w:lang w:val="es"/>
        </w:rPr>
        <w:t xml:space="preserve">, incidencia crítica, consultas. Todas las edades aceptadas. Entorno estrictamente confidencial. La mayoría de los seguros aceptados. </w:t>
      </w:r>
      <w:r w:rsidRPr="00D03390">
        <w:rPr>
          <w:iCs/>
          <w:color w:val="222222"/>
          <w:sz w:val="20"/>
          <w:szCs w:val="20"/>
          <w:lang w:val="es-MX"/>
        </w:rPr>
        <w:t>Comuníquese con nuestra oficina al 660-826-7909.</w:t>
      </w:r>
    </w:p>
    <w:p w:rsidR="0032336B" w:rsidRPr="00D03390" w:rsidRDefault="0032336B" w:rsidP="00275845">
      <w:pPr>
        <w:spacing w:after="0"/>
        <w:rPr>
          <w:rFonts w:cstheme="minorHAnsi"/>
          <w:color w:val="222222"/>
          <w:sz w:val="20"/>
          <w:szCs w:val="20"/>
          <w:lang w:val="es-MX"/>
        </w:rPr>
      </w:pPr>
    </w:p>
    <w:p w:rsidR="00DE63E1" w:rsidRPr="00D03390" w:rsidRDefault="0059298C" w:rsidP="0059298C">
      <w:pPr>
        <w:spacing w:after="0" w:line="240" w:lineRule="auto"/>
        <w:rPr>
          <w:rFonts w:cstheme="minorHAnsi"/>
          <w:b/>
          <w:sz w:val="20"/>
          <w:szCs w:val="20"/>
          <w:lang w:val="es-MX"/>
        </w:rPr>
      </w:pPr>
      <w:r w:rsidRPr="00D03390">
        <w:rPr>
          <w:rFonts w:cstheme="minorHAnsi"/>
          <w:b/>
          <w:sz w:val="20"/>
          <w:szCs w:val="20"/>
          <w:lang w:val="es-MX"/>
        </w:rPr>
        <w:t>Early Head Start</w:t>
      </w:r>
    </w:p>
    <w:p w:rsidR="0059298C" w:rsidRPr="00D03390" w:rsidRDefault="006558C3" w:rsidP="0059298C">
      <w:pPr>
        <w:spacing w:after="0" w:line="240" w:lineRule="auto"/>
        <w:rPr>
          <w:rFonts w:cstheme="minorHAnsi"/>
          <w:color w:val="222222"/>
          <w:sz w:val="20"/>
          <w:szCs w:val="20"/>
          <w:lang w:val="es-MX"/>
        </w:rPr>
      </w:pPr>
      <w:r w:rsidRPr="00D03390">
        <w:rPr>
          <w:color w:val="222222"/>
          <w:sz w:val="20"/>
          <w:szCs w:val="20"/>
          <w:lang w:val="es"/>
        </w:rPr>
        <w:t>Inicio Temprano es un programa de educación temprana para niños de 0 a 3 años y madres prenatales. Ofrecemos servicios excepcionales de cuidado infantil y</w:t>
      </w:r>
      <w:r w:rsidRPr="00D03390">
        <w:rPr>
          <w:sz w:val="20"/>
          <w:szCs w:val="20"/>
          <w:lang w:val="es"/>
        </w:rPr>
        <w:t xml:space="preserve"> visitas domiciliadas para</w:t>
      </w:r>
      <w:r w:rsidRPr="00D03390">
        <w:rPr>
          <w:color w:val="222222"/>
          <w:sz w:val="20"/>
          <w:szCs w:val="20"/>
          <w:lang w:val="es"/>
        </w:rPr>
        <w:t xml:space="preserve"> los que califican. Para obtener más información, comuníquese con nosotros al 660-620-0806, efowler@chs-mo.org o aplique en línea</w:t>
      </w:r>
      <w:r w:rsidRPr="00D03390">
        <w:rPr>
          <w:rFonts w:cstheme="minorHAnsi"/>
          <w:color w:val="222222"/>
          <w:sz w:val="20"/>
          <w:szCs w:val="20"/>
          <w:lang w:val="es-MX"/>
        </w:rPr>
        <w:t xml:space="preserve"> </w:t>
      </w:r>
      <w:r w:rsidR="007C0E6B">
        <w:fldChar w:fldCharType="begin"/>
      </w:r>
      <w:r w:rsidR="007C0E6B" w:rsidRPr="007C0E6B">
        <w:rPr>
          <w:lang w:val="es-MX"/>
        </w:rPr>
        <w:instrText xml:space="preserve"> HYPERLINK "https://www.chs-mo.org/services/early-head-start/" </w:instrText>
      </w:r>
      <w:r w:rsidR="007C0E6B">
        <w:fldChar w:fldCharType="separate"/>
      </w:r>
      <w:r w:rsidRPr="00D03390">
        <w:rPr>
          <w:rStyle w:val="Hyperlink"/>
          <w:rFonts w:cstheme="minorHAnsi"/>
          <w:sz w:val="20"/>
          <w:szCs w:val="20"/>
          <w:lang w:val="es-MX"/>
        </w:rPr>
        <w:t>https://www.chs-mo.org/services/early-head-start/</w:t>
      </w:r>
      <w:r w:rsidR="007C0E6B">
        <w:rPr>
          <w:rStyle w:val="Hyperlink"/>
          <w:rFonts w:cstheme="minorHAnsi"/>
          <w:sz w:val="20"/>
          <w:szCs w:val="20"/>
          <w:lang w:val="es-MX"/>
        </w:rPr>
        <w:fldChar w:fldCharType="end"/>
      </w:r>
      <w:r w:rsidR="0059298C" w:rsidRPr="00D03390">
        <w:rPr>
          <w:rFonts w:cstheme="minorHAnsi"/>
          <w:color w:val="222222"/>
          <w:sz w:val="20"/>
          <w:szCs w:val="20"/>
          <w:lang w:val="es-MX"/>
        </w:rPr>
        <w:t xml:space="preserve"> .</w:t>
      </w:r>
    </w:p>
    <w:p w:rsidR="000472FD" w:rsidRPr="00D03390" w:rsidRDefault="000472FD" w:rsidP="0059298C">
      <w:pPr>
        <w:spacing w:after="0" w:line="240" w:lineRule="auto"/>
        <w:rPr>
          <w:rFonts w:cstheme="minorHAnsi"/>
          <w:color w:val="222222"/>
          <w:sz w:val="20"/>
          <w:szCs w:val="20"/>
          <w:lang w:val="es-MX"/>
        </w:rPr>
      </w:pPr>
    </w:p>
    <w:p w:rsidR="006558C3" w:rsidRPr="00D03390" w:rsidRDefault="006558C3" w:rsidP="00275845">
      <w:pPr>
        <w:spacing w:after="0" w:line="240" w:lineRule="auto"/>
        <w:rPr>
          <w:rFonts w:cstheme="minorHAnsi"/>
          <w:b/>
          <w:sz w:val="20"/>
          <w:szCs w:val="20"/>
          <w:lang w:val="es-MX"/>
        </w:rPr>
      </w:pPr>
      <w:r w:rsidRPr="00D03390">
        <w:rPr>
          <w:b/>
          <w:sz w:val="20"/>
          <w:szCs w:val="20"/>
          <w:lang w:val="es"/>
        </w:rPr>
        <w:t>Primeros Pasos</w:t>
      </w:r>
      <w:r w:rsidR="00F948D2" w:rsidRPr="00D03390">
        <w:rPr>
          <w:b/>
          <w:sz w:val="20"/>
          <w:szCs w:val="20"/>
          <w:lang w:val="es"/>
        </w:rPr>
        <w:t xml:space="preserve"> (First Steps)</w:t>
      </w:r>
    </w:p>
    <w:p w:rsidR="006558C3" w:rsidRPr="00D03390" w:rsidRDefault="006558C3" w:rsidP="00275845">
      <w:pPr>
        <w:spacing w:line="240" w:lineRule="auto"/>
        <w:rPr>
          <w:rFonts w:cstheme="minorHAnsi"/>
          <w:color w:val="000000"/>
          <w:sz w:val="20"/>
          <w:szCs w:val="20"/>
          <w:lang w:val="es-MX"/>
        </w:rPr>
      </w:pPr>
      <w:r w:rsidRPr="00D03390">
        <w:rPr>
          <w:color w:val="000000"/>
          <w:sz w:val="20"/>
          <w:szCs w:val="20"/>
          <w:lang w:val="es"/>
        </w:rPr>
        <w:t>First Steps es el sistema de intervención temprana de Missouri que proporciona servicios a familias con niños, nacidos a los tres años de edad, con discapacidades o retrasos en el desarrollo. Teléfono 660-827-5004.</w:t>
      </w:r>
    </w:p>
    <w:p w:rsidR="006558C3" w:rsidRPr="001A6C84" w:rsidRDefault="006558C3" w:rsidP="00275845">
      <w:pPr>
        <w:spacing w:after="0" w:line="240" w:lineRule="auto"/>
        <w:rPr>
          <w:rFonts w:cstheme="minorHAnsi"/>
          <w:b/>
          <w:color w:val="000000"/>
          <w:sz w:val="20"/>
          <w:szCs w:val="20"/>
          <w:lang w:val="es-MX"/>
        </w:rPr>
      </w:pPr>
      <w:r w:rsidRPr="00D03390">
        <w:rPr>
          <w:b/>
          <w:color w:val="000000"/>
          <w:sz w:val="20"/>
          <w:szCs w:val="20"/>
          <w:lang w:val="es"/>
        </w:rPr>
        <w:t>Banco de Alimentos para Missouri Central y Noreste</w:t>
      </w:r>
      <w:r w:rsidR="00F948D2" w:rsidRPr="00D03390">
        <w:rPr>
          <w:b/>
          <w:color w:val="000000"/>
          <w:sz w:val="20"/>
          <w:szCs w:val="20"/>
          <w:lang w:val="es"/>
        </w:rPr>
        <w:t xml:space="preserve"> </w:t>
      </w:r>
      <w:r w:rsidR="00F948D2" w:rsidRPr="001A6C84">
        <w:rPr>
          <w:b/>
          <w:color w:val="000000"/>
          <w:sz w:val="20"/>
          <w:szCs w:val="20"/>
          <w:lang w:val="es-MX"/>
        </w:rPr>
        <w:t>(Food Bank for Central and Northeast Missouri)</w:t>
      </w:r>
    </w:p>
    <w:p w:rsidR="006558C3" w:rsidRPr="00D03390" w:rsidRDefault="006558C3" w:rsidP="00275845">
      <w:pPr>
        <w:spacing w:after="0" w:line="240" w:lineRule="auto"/>
        <w:rPr>
          <w:rFonts w:cstheme="minorHAnsi"/>
          <w:color w:val="000000"/>
          <w:sz w:val="20"/>
          <w:szCs w:val="20"/>
          <w:lang w:val="es-MX"/>
        </w:rPr>
      </w:pPr>
      <w:r w:rsidRPr="00D03390">
        <w:rPr>
          <w:color w:val="000000"/>
          <w:sz w:val="20"/>
          <w:szCs w:val="20"/>
          <w:lang w:val="es"/>
        </w:rPr>
        <w:t>El Banco de Alimentos para el Centro y Noreste de Misuri es una red regional de ayuda contra</w:t>
      </w:r>
      <w:r w:rsidR="00EB4246" w:rsidRPr="00D03390">
        <w:rPr>
          <w:color w:val="000000"/>
          <w:sz w:val="20"/>
          <w:szCs w:val="20"/>
          <w:lang w:val="es"/>
        </w:rPr>
        <w:t xml:space="preserve"> el hambre y</w:t>
      </w:r>
      <w:r w:rsidRPr="00D03390">
        <w:rPr>
          <w:sz w:val="20"/>
          <w:szCs w:val="20"/>
          <w:lang w:val="es-MX"/>
        </w:rPr>
        <w:t xml:space="preserve"> </w:t>
      </w:r>
      <w:r w:rsidRPr="00D03390">
        <w:rPr>
          <w:color w:val="000000"/>
          <w:sz w:val="20"/>
          <w:szCs w:val="20"/>
          <w:lang w:val="es"/>
        </w:rPr>
        <w:t>un desastre regional</w:t>
      </w:r>
      <w:r w:rsidR="00EB4246" w:rsidRPr="00D03390">
        <w:rPr>
          <w:color w:val="000000"/>
          <w:sz w:val="20"/>
          <w:szCs w:val="20"/>
          <w:lang w:val="es"/>
        </w:rPr>
        <w:t>. Reciben</w:t>
      </w:r>
      <w:r w:rsidRPr="00D03390">
        <w:rPr>
          <w:color w:val="000000"/>
          <w:sz w:val="20"/>
          <w:szCs w:val="20"/>
          <w:lang w:val="es"/>
        </w:rPr>
        <w:t xml:space="preserve"> </w:t>
      </w:r>
      <w:r w:rsidRPr="00D03390">
        <w:rPr>
          <w:sz w:val="20"/>
          <w:szCs w:val="20"/>
          <w:lang w:val="es"/>
        </w:rPr>
        <w:t>y distribuye</w:t>
      </w:r>
      <w:r w:rsidR="00EB4246" w:rsidRPr="00D03390">
        <w:rPr>
          <w:sz w:val="20"/>
          <w:szCs w:val="20"/>
          <w:lang w:val="es"/>
        </w:rPr>
        <w:t>n</w:t>
      </w:r>
      <w:r w:rsidRPr="00D03390">
        <w:rPr>
          <w:sz w:val="20"/>
          <w:szCs w:val="20"/>
          <w:lang w:val="es"/>
        </w:rPr>
        <w:t xml:space="preserve"> millones de</w:t>
      </w:r>
      <w:r w:rsidR="00EB4246" w:rsidRPr="00D03390">
        <w:rPr>
          <w:sz w:val="20"/>
          <w:szCs w:val="20"/>
          <w:lang w:val="es"/>
        </w:rPr>
        <w:t xml:space="preserve"> </w:t>
      </w:r>
      <w:r w:rsidRPr="00D03390">
        <w:rPr>
          <w:color w:val="000000"/>
          <w:sz w:val="20"/>
          <w:szCs w:val="20"/>
          <w:lang w:val="es"/>
        </w:rPr>
        <w:t>alimentos</w:t>
      </w:r>
      <w:r w:rsidR="00EB4246" w:rsidRPr="00D03390">
        <w:rPr>
          <w:color w:val="000000"/>
          <w:sz w:val="20"/>
          <w:szCs w:val="20"/>
          <w:lang w:val="es"/>
        </w:rPr>
        <w:t xml:space="preserve"> </w:t>
      </w:r>
      <w:r w:rsidRPr="00D03390">
        <w:rPr>
          <w:sz w:val="20"/>
          <w:szCs w:val="20"/>
          <w:lang w:val="es"/>
        </w:rPr>
        <w:t>al año a agencias asociadas en un área de 32</w:t>
      </w:r>
      <w:r w:rsidR="00EB4246" w:rsidRPr="00D03390">
        <w:rPr>
          <w:sz w:val="20"/>
          <w:szCs w:val="20"/>
          <w:lang w:val="es"/>
        </w:rPr>
        <w:t xml:space="preserve"> </w:t>
      </w:r>
      <w:r w:rsidRPr="00D03390">
        <w:rPr>
          <w:color w:val="000000"/>
          <w:sz w:val="20"/>
          <w:szCs w:val="20"/>
          <w:lang w:val="es"/>
        </w:rPr>
        <w:t>condados.</w:t>
      </w:r>
      <w:r w:rsidR="00BB0D7D" w:rsidRPr="00D03390">
        <w:rPr>
          <w:sz w:val="20"/>
          <w:szCs w:val="20"/>
          <w:lang w:val="es"/>
        </w:rPr>
        <w:t xml:space="preserve"> </w:t>
      </w:r>
      <w:r w:rsidRPr="00D03390">
        <w:rPr>
          <w:color w:val="000000"/>
          <w:sz w:val="20"/>
          <w:szCs w:val="20"/>
          <w:lang w:val="es"/>
        </w:rPr>
        <w:t xml:space="preserve">El Banco de Alimentos se asocia con 140 despensas de alimentos, comedores sociales, refugios y otras agencias para garantizar que los alimentos entren en las </w:t>
      </w:r>
      <w:r w:rsidR="00EB4246" w:rsidRPr="00D03390">
        <w:rPr>
          <w:color w:val="000000"/>
          <w:sz w:val="20"/>
          <w:szCs w:val="20"/>
          <w:lang w:val="es"/>
        </w:rPr>
        <w:t xml:space="preserve">manos </w:t>
      </w:r>
      <w:r w:rsidRPr="00D03390">
        <w:rPr>
          <w:color w:val="000000"/>
          <w:sz w:val="20"/>
          <w:szCs w:val="20"/>
          <w:lang w:val="es"/>
        </w:rPr>
        <w:t xml:space="preserve">de quienes más lo necesitan. </w:t>
      </w:r>
      <w:r w:rsidR="00EB4246" w:rsidRPr="00D03390">
        <w:rPr>
          <w:color w:val="000000"/>
          <w:sz w:val="20"/>
          <w:szCs w:val="20"/>
          <w:lang w:val="es"/>
        </w:rPr>
        <w:t xml:space="preserve">El Banco de Alimentos </w:t>
      </w:r>
      <w:r w:rsidRPr="00D03390">
        <w:rPr>
          <w:color w:val="000000"/>
          <w:sz w:val="20"/>
          <w:szCs w:val="20"/>
          <w:lang w:val="es"/>
        </w:rPr>
        <w:t xml:space="preserve">también trabaja con más de 150 </w:t>
      </w:r>
      <w:r w:rsidRPr="00D03390">
        <w:rPr>
          <w:sz w:val="20"/>
          <w:szCs w:val="20"/>
          <w:lang w:val="es"/>
        </w:rPr>
        <w:t xml:space="preserve">escuelas para ayudar a los estudiantes a recibir alimentos </w:t>
      </w:r>
      <w:r w:rsidRPr="00D03390">
        <w:rPr>
          <w:color w:val="000000"/>
          <w:sz w:val="20"/>
          <w:szCs w:val="20"/>
          <w:lang w:val="es"/>
        </w:rPr>
        <w:t>nutritivos. Teléfono 573-764-3363</w:t>
      </w:r>
      <w:r w:rsidR="00BB0D7D" w:rsidRPr="00D03390">
        <w:rPr>
          <w:color w:val="000000"/>
          <w:sz w:val="20"/>
          <w:szCs w:val="20"/>
          <w:lang w:val="es"/>
        </w:rPr>
        <w:t xml:space="preserve"> </w:t>
      </w:r>
      <w:r w:rsidR="007C0E6B">
        <w:fldChar w:fldCharType="begin"/>
      </w:r>
      <w:r w:rsidR="007C0E6B" w:rsidRPr="007C0E6B">
        <w:rPr>
          <w:lang w:val="es-MX"/>
        </w:rPr>
        <w:instrText xml:space="preserve"> HYPERLINK "http://www.sharefoodbringhope.org" </w:instrText>
      </w:r>
      <w:r w:rsidR="007C0E6B">
        <w:fldChar w:fldCharType="separate"/>
      </w:r>
      <w:r w:rsidRPr="00D03390">
        <w:rPr>
          <w:rStyle w:val="Hyperlink"/>
          <w:sz w:val="20"/>
          <w:szCs w:val="20"/>
          <w:lang w:val="es"/>
        </w:rPr>
        <w:t>www.sharefoodbringhope.org</w:t>
      </w:r>
      <w:r w:rsidR="007C0E6B">
        <w:rPr>
          <w:rStyle w:val="Hyperlink"/>
          <w:sz w:val="20"/>
          <w:szCs w:val="20"/>
          <w:lang w:val="es"/>
        </w:rPr>
        <w:fldChar w:fldCharType="end"/>
      </w:r>
    </w:p>
    <w:p w:rsidR="002A2AE1" w:rsidRPr="00D03390" w:rsidRDefault="002A2AE1" w:rsidP="0059298C">
      <w:pPr>
        <w:spacing w:after="0" w:line="240" w:lineRule="auto"/>
        <w:rPr>
          <w:rFonts w:cstheme="minorHAnsi"/>
          <w:color w:val="000000"/>
          <w:sz w:val="20"/>
          <w:szCs w:val="20"/>
          <w:lang w:val="es-MX"/>
        </w:rPr>
      </w:pPr>
    </w:p>
    <w:p w:rsidR="00EB4246" w:rsidRPr="00D03390" w:rsidRDefault="00EB4246" w:rsidP="00275845">
      <w:pPr>
        <w:spacing w:after="0" w:line="240" w:lineRule="auto"/>
        <w:rPr>
          <w:rFonts w:cstheme="minorHAnsi"/>
          <w:b/>
          <w:color w:val="000000"/>
          <w:sz w:val="20"/>
          <w:szCs w:val="20"/>
          <w:lang w:val="es-MX"/>
        </w:rPr>
      </w:pPr>
      <w:r w:rsidRPr="00D03390">
        <w:rPr>
          <w:b/>
          <w:color w:val="000000"/>
          <w:sz w:val="20"/>
          <w:szCs w:val="20"/>
          <w:lang w:val="es"/>
        </w:rPr>
        <w:t>Salud del Estado del Hogar</w:t>
      </w:r>
      <w:r w:rsidR="00F948D2" w:rsidRPr="00D03390">
        <w:rPr>
          <w:b/>
          <w:color w:val="000000"/>
          <w:sz w:val="20"/>
          <w:szCs w:val="20"/>
          <w:lang w:val="es"/>
        </w:rPr>
        <w:t xml:space="preserve"> (Home State Health)</w:t>
      </w:r>
    </w:p>
    <w:p w:rsidR="000B4C63" w:rsidRPr="00D03390" w:rsidRDefault="00EB4246" w:rsidP="0059298C">
      <w:pPr>
        <w:spacing w:after="0" w:line="240" w:lineRule="auto"/>
        <w:rPr>
          <w:rFonts w:cstheme="minorHAnsi"/>
          <w:color w:val="000000"/>
          <w:sz w:val="20"/>
          <w:szCs w:val="20"/>
        </w:rPr>
      </w:pPr>
      <w:r w:rsidRPr="00D03390">
        <w:rPr>
          <w:color w:val="000000"/>
          <w:sz w:val="20"/>
          <w:szCs w:val="20"/>
          <w:lang w:val="es"/>
        </w:rPr>
        <w:t>Salud del Estado del Hogar</w:t>
      </w:r>
      <w:r w:rsidR="00F948D2" w:rsidRPr="00D03390">
        <w:rPr>
          <w:color w:val="000000"/>
          <w:sz w:val="20"/>
          <w:szCs w:val="20"/>
          <w:lang w:val="es"/>
        </w:rPr>
        <w:t xml:space="preserve">, </w:t>
      </w:r>
      <w:r w:rsidRPr="00D03390">
        <w:rPr>
          <w:color w:val="000000"/>
          <w:sz w:val="20"/>
          <w:szCs w:val="20"/>
          <w:lang w:val="es"/>
        </w:rPr>
        <w:t xml:space="preserve">un Plan de Salud administrada de MO HealthNet, ayuda a facilitar a los miembros el acceso a servicios médicos, de salud conductual, de visión y dentales. </w:t>
      </w:r>
      <w:r w:rsidRPr="00D03390">
        <w:rPr>
          <w:color w:val="000000"/>
          <w:sz w:val="20"/>
          <w:szCs w:val="20"/>
        </w:rPr>
        <w:t xml:space="preserve">Visite Home State Health en </w:t>
      </w:r>
      <w:hyperlink r:id="rId10" w:history="1">
        <w:r w:rsidR="00427257" w:rsidRPr="00D03390">
          <w:rPr>
            <w:rStyle w:val="Hyperlink"/>
            <w:rFonts w:cstheme="minorHAnsi"/>
            <w:sz w:val="20"/>
            <w:szCs w:val="20"/>
          </w:rPr>
          <w:t>www.HomeStateHealth.com</w:t>
        </w:r>
      </w:hyperlink>
      <w:r w:rsidR="00BB0D7D" w:rsidRPr="00D03390">
        <w:rPr>
          <w:rFonts w:cstheme="minorHAnsi"/>
          <w:color w:val="000000"/>
          <w:sz w:val="20"/>
          <w:szCs w:val="20"/>
        </w:rPr>
        <w:t xml:space="preserve"> </w:t>
      </w:r>
      <w:r w:rsidRPr="00D03390">
        <w:rPr>
          <w:color w:val="000000"/>
          <w:sz w:val="20"/>
          <w:szCs w:val="20"/>
        </w:rPr>
        <w:t xml:space="preserve">o llame al </w:t>
      </w:r>
      <w:r w:rsidR="002A2AE1" w:rsidRPr="00D03390">
        <w:rPr>
          <w:rFonts w:cstheme="minorHAnsi"/>
          <w:color w:val="000000"/>
          <w:sz w:val="20"/>
          <w:szCs w:val="20"/>
        </w:rPr>
        <w:t>1-855-694-4663.</w:t>
      </w:r>
    </w:p>
    <w:p w:rsidR="000B4C63" w:rsidRPr="00D03390" w:rsidRDefault="000B4C63" w:rsidP="0059298C">
      <w:pPr>
        <w:spacing w:after="0" w:line="240" w:lineRule="auto"/>
        <w:rPr>
          <w:rFonts w:ascii="Calibri" w:hAnsi="Calibri" w:cs="Calibri"/>
          <w:color w:val="000000"/>
          <w:sz w:val="20"/>
          <w:szCs w:val="20"/>
        </w:rPr>
      </w:pPr>
    </w:p>
    <w:p w:rsidR="00EB4246" w:rsidRPr="00D03390" w:rsidRDefault="00EB4246" w:rsidP="00275845">
      <w:pPr>
        <w:spacing w:after="0" w:line="240" w:lineRule="auto"/>
        <w:rPr>
          <w:rFonts w:ascii="Calibri" w:hAnsi="Calibri" w:cs="Calibri"/>
          <w:b/>
          <w:color w:val="000000"/>
          <w:sz w:val="20"/>
          <w:szCs w:val="20"/>
          <w:lang w:val="es-MX"/>
        </w:rPr>
      </w:pPr>
      <w:r w:rsidRPr="00D03390">
        <w:rPr>
          <w:b/>
          <w:color w:val="000000"/>
          <w:sz w:val="20"/>
          <w:szCs w:val="20"/>
          <w:lang w:val="es"/>
        </w:rPr>
        <w:t>Autoridad de Vivienda de la Ciudad de Sedalia</w:t>
      </w:r>
      <w:r w:rsidR="00F948D2" w:rsidRPr="00D03390">
        <w:rPr>
          <w:b/>
          <w:color w:val="000000"/>
          <w:sz w:val="20"/>
          <w:szCs w:val="20"/>
          <w:lang w:val="es"/>
        </w:rPr>
        <w:t xml:space="preserve"> </w:t>
      </w:r>
      <w:r w:rsidR="00F948D2" w:rsidRPr="00D03390">
        <w:rPr>
          <w:b/>
          <w:color w:val="000000"/>
          <w:sz w:val="20"/>
          <w:szCs w:val="20"/>
          <w:lang w:val="es-MX"/>
        </w:rPr>
        <w:t>(Housing Authority of the City of Sedalia)</w:t>
      </w:r>
    </w:p>
    <w:p w:rsidR="000B4C63" w:rsidRPr="00D03390" w:rsidRDefault="00EB4246" w:rsidP="0059298C">
      <w:pPr>
        <w:spacing w:after="0" w:line="240" w:lineRule="auto"/>
        <w:rPr>
          <w:rFonts w:ascii="Calibri" w:hAnsi="Calibri" w:cs="Calibri"/>
          <w:color w:val="222222"/>
          <w:sz w:val="20"/>
          <w:szCs w:val="20"/>
          <w:lang w:val="es-MX"/>
        </w:rPr>
      </w:pPr>
      <w:r w:rsidRPr="00D03390">
        <w:rPr>
          <w:color w:val="222222"/>
          <w:sz w:val="20"/>
          <w:szCs w:val="20"/>
          <w:lang w:val="es"/>
        </w:rPr>
        <w:t xml:space="preserve">Mejorar la calidad de vida de los ciudadanos de nuestra comunidad proporcionando viviendas adecuadas y asequibles, oportunidades de crecimiento económico, entornos de vida adecuados libres de drogas, delincuencia y discriminación de servicios básicos y esenciales. Teléfono 660-827-1400 </w:t>
      </w:r>
      <w:r w:rsidR="007C0E6B">
        <w:fldChar w:fldCharType="begin"/>
      </w:r>
      <w:r w:rsidR="007C0E6B" w:rsidRPr="007C0E6B">
        <w:rPr>
          <w:lang w:val="es-MX"/>
        </w:rPr>
        <w:instrText xml:space="preserve"> HYPERLINK "http://www.sedaliahousing.org" </w:instrText>
      </w:r>
      <w:r w:rsidR="007C0E6B">
        <w:fldChar w:fldCharType="separate"/>
      </w:r>
      <w:r w:rsidR="000B4C63" w:rsidRPr="00D03390">
        <w:rPr>
          <w:rStyle w:val="Hyperlink"/>
          <w:rFonts w:ascii="Calibri" w:hAnsi="Calibri" w:cs="Calibri"/>
          <w:sz w:val="20"/>
          <w:szCs w:val="20"/>
          <w:lang w:val="es-MX"/>
        </w:rPr>
        <w:t>www.sedaliahousing.org</w:t>
      </w:r>
      <w:r w:rsidR="007C0E6B">
        <w:rPr>
          <w:rStyle w:val="Hyperlink"/>
          <w:rFonts w:ascii="Calibri" w:hAnsi="Calibri" w:cs="Calibri"/>
          <w:sz w:val="20"/>
          <w:szCs w:val="20"/>
          <w:lang w:val="es-MX"/>
        </w:rPr>
        <w:fldChar w:fldCharType="end"/>
      </w:r>
      <w:r w:rsidR="007F6E4E" w:rsidRPr="00D03390">
        <w:rPr>
          <w:rFonts w:ascii="Calibri" w:hAnsi="Calibri" w:cs="Calibri"/>
          <w:color w:val="222222"/>
          <w:sz w:val="20"/>
          <w:szCs w:val="20"/>
          <w:lang w:val="es-MX"/>
        </w:rPr>
        <w:t xml:space="preserve"> </w:t>
      </w:r>
    </w:p>
    <w:p w:rsidR="00920450" w:rsidRPr="00D03390" w:rsidRDefault="00920450" w:rsidP="0059298C">
      <w:pPr>
        <w:spacing w:after="0" w:line="240" w:lineRule="auto"/>
        <w:rPr>
          <w:rFonts w:ascii="Calibri" w:hAnsi="Calibri" w:cs="Calibri"/>
          <w:color w:val="222222"/>
          <w:sz w:val="20"/>
          <w:szCs w:val="20"/>
          <w:lang w:val="es-MX"/>
        </w:rPr>
      </w:pPr>
    </w:p>
    <w:p w:rsidR="00712304" w:rsidRPr="00D03390" w:rsidRDefault="00712304" w:rsidP="00275845">
      <w:pPr>
        <w:spacing w:after="0" w:line="240" w:lineRule="auto"/>
        <w:rPr>
          <w:rFonts w:ascii="Calibri" w:hAnsi="Calibri" w:cs="Calibri"/>
          <w:b/>
          <w:color w:val="222222"/>
          <w:sz w:val="20"/>
          <w:szCs w:val="20"/>
          <w:lang w:val="es-MX"/>
        </w:rPr>
      </w:pPr>
      <w:r w:rsidRPr="00D03390">
        <w:rPr>
          <w:b/>
          <w:color w:val="222222"/>
          <w:sz w:val="20"/>
          <w:szCs w:val="20"/>
          <w:lang w:val="es"/>
        </w:rPr>
        <w:t>Vivienda y Desarrollo Urbano, HUD</w:t>
      </w:r>
      <w:r w:rsidR="00F948D2" w:rsidRPr="00D03390">
        <w:rPr>
          <w:b/>
          <w:color w:val="222222"/>
          <w:sz w:val="20"/>
          <w:szCs w:val="20"/>
          <w:lang w:val="es"/>
        </w:rPr>
        <w:t xml:space="preserve"> (Houseing and Urban Development, HUD)</w:t>
      </w:r>
    </w:p>
    <w:p w:rsidR="00712304" w:rsidRPr="00D03390" w:rsidRDefault="00712304" w:rsidP="00275845">
      <w:pPr>
        <w:spacing w:after="0" w:line="240" w:lineRule="auto"/>
        <w:rPr>
          <w:rFonts w:ascii="Calibri" w:hAnsi="Calibri" w:cs="Calibri"/>
          <w:color w:val="222222"/>
          <w:sz w:val="20"/>
          <w:szCs w:val="20"/>
          <w:lang w:val="es-MX"/>
        </w:rPr>
      </w:pPr>
      <w:r w:rsidRPr="00D03390">
        <w:rPr>
          <w:color w:val="222222"/>
          <w:sz w:val="20"/>
          <w:szCs w:val="20"/>
          <w:lang w:val="es"/>
        </w:rPr>
        <w:t>Somos HUD, vivienda subsidiada para mayores de 62 años con ingresos muy limitados.</w:t>
      </w:r>
      <w:r w:rsidR="006819DC" w:rsidRPr="00D03390">
        <w:rPr>
          <w:color w:val="222222"/>
          <w:sz w:val="20"/>
          <w:szCs w:val="20"/>
          <w:lang w:val="es"/>
        </w:rPr>
        <w:t xml:space="preserve"> A</w:t>
      </w:r>
      <w:r w:rsidRPr="00D03390">
        <w:rPr>
          <w:color w:val="222222"/>
          <w:sz w:val="20"/>
          <w:szCs w:val="20"/>
          <w:lang w:val="es"/>
        </w:rPr>
        <w:t xml:space="preserve">partamentos </w:t>
      </w:r>
      <w:r w:rsidR="006819DC" w:rsidRPr="00D03390">
        <w:rPr>
          <w:color w:val="222222"/>
          <w:sz w:val="20"/>
          <w:szCs w:val="20"/>
          <w:lang w:val="es"/>
        </w:rPr>
        <w:t xml:space="preserve">forma studio y apartamentos </w:t>
      </w:r>
      <w:r w:rsidRPr="00D03390">
        <w:rPr>
          <w:color w:val="222222"/>
          <w:sz w:val="20"/>
          <w:szCs w:val="20"/>
          <w:lang w:val="es"/>
        </w:rPr>
        <w:t>de 1 dormitorio, utilidades bajas, muchas otras comodidades. Para obtener más información, llame al 660-827-3161 o póngase en contacto con nosotros en FaceBook.</w:t>
      </w:r>
    </w:p>
    <w:p w:rsidR="000B4C63" w:rsidRPr="00D03390" w:rsidRDefault="000B4C63" w:rsidP="0059298C">
      <w:pPr>
        <w:spacing w:after="0" w:line="240" w:lineRule="auto"/>
        <w:rPr>
          <w:rFonts w:ascii="Calibri" w:hAnsi="Calibri" w:cs="Calibri"/>
          <w:color w:val="000000"/>
          <w:sz w:val="20"/>
          <w:szCs w:val="20"/>
          <w:lang w:val="es-MX"/>
        </w:rPr>
      </w:pPr>
    </w:p>
    <w:p w:rsidR="006819DC" w:rsidRPr="00D03390" w:rsidRDefault="006819DC" w:rsidP="00275845">
      <w:pPr>
        <w:spacing w:after="0" w:line="240" w:lineRule="auto"/>
        <w:rPr>
          <w:rFonts w:ascii="Calibri" w:hAnsi="Calibri" w:cs="Calibri"/>
          <w:b/>
          <w:color w:val="000000"/>
          <w:sz w:val="20"/>
          <w:szCs w:val="20"/>
        </w:rPr>
      </w:pPr>
      <w:r w:rsidRPr="00D03390">
        <w:rPr>
          <w:b/>
          <w:color w:val="000000"/>
          <w:sz w:val="20"/>
          <w:szCs w:val="20"/>
        </w:rPr>
        <w:t>Salud Comunitaria de Katy Trail</w:t>
      </w:r>
      <w:r w:rsidR="00F948D2" w:rsidRPr="00D03390">
        <w:rPr>
          <w:b/>
          <w:color w:val="000000"/>
          <w:sz w:val="20"/>
          <w:szCs w:val="20"/>
        </w:rPr>
        <w:t xml:space="preserve"> (Katy Trail Community Health)</w:t>
      </w:r>
    </w:p>
    <w:p w:rsidR="000B4C63" w:rsidRPr="00D03390" w:rsidRDefault="006819DC" w:rsidP="0059298C">
      <w:pPr>
        <w:spacing w:after="0" w:line="240" w:lineRule="auto"/>
        <w:rPr>
          <w:rFonts w:ascii="Calibri" w:hAnsi="Calibri" w:cs="Calibri"/>
          <w:color w:val="000000"/>
          <w:sz w:val="20"/>
          <w:szCs w:val="20"/>
          <w:lang w:val="es-MX"/>
        </w:rPr>
      </w:pPr>
      <w:r w:rsidRPr="00D03390">
        <w:rPr>
          <w:color w:val="000000"/>
          <w:sz w:val="20"/>
          <w:szCs w:val="20"/>
          <w:lang w:val="es"/>
        </w:rPr>
        <w:t xml:space="preserve">Salud comunitaria de Katy Trail es una entrada de Salud Calificada Federalmente (FQHC). Estamos aceptando citas médicas, dentales, conductuales y dietéticas. Somos una </w:t>
      </w:r>
      <w:r w:rsidRPr="00D03390">
        <w:rPr>
          <w:sz w:val="20"/>
          <w:szCs w:val="20"/>
          <w:lang w:val="es"/>
        </w:rPr>
        <w:t xml:space="preserve">clínica de salud centrada en el paciente </w:t>
      </w:r>
      <w:r w:rsidRPr="00D03390">
        <w:rPr>
          <w:color w:val="000000"/>
          <w:sz w:val="20"/>
          <w:szCs w:val="20"/>
          <w:lang w:val="es"/>
        </w:rPr>
        <w:t>y nos hemos fijado la meta de "poner a</w:t>
      </w:r>
      <w:r w:rsidRPr="00D03390">
        <w:rPr>
          <w:sz w:val="20"/>
          <w:szCs w:val="20"/>
          <w:lang w:val="es"/>
        </w:rPr>
        <w:t xml:space="preserve"> las personas</w:t>
      </w:r>
      <w:r w:rsidRPr="00D03390">
        <w:rPr>
          <w:color w:val="000000"/>
          <w:sz w:val="20"/>
          <w:szCs w:val="20"/>
          <w:lang w:val="es"/>
        </w:rPr>
        <w:t xml:space="preserve"> primero". Nos aseguramos de este objetivo proporcionando diversos recursos a nuestra comunidad, como una escala de tarifas deslizante y un programa de vales para asistir nuestra población sin seguro. Entre estos recursos contamos con </w:t>
      </w:r>
      <w:r w:rsidRPr="00D03390">
        <w:rPr>
          <w:sz w:val="20"/>
          <w:szCs w:val="20"/>
          <w:lang w:val="es"/>
        </w:rPr>
        <w:t>coordinadores de atención al paciente que ayudan en la interpretación</w:t>
      </w:r>
      <w:r w:rsidRPr="00D03390">
        <w:rPr>
          <w:color w:val="000000"/>
          <w:sz w:val="20"/>
          <w:szCs w:val="20"/>
          <w:lang w:val="es"/>
        </w:rPr>
        <w:t>, asistencia con la solicitud de</w:t>
      </w:r>
      <w:r w:rsidRPr="00D03390">
        <w:rPr>
          <w:sz w:val="20"/>
          <w:szCs w:val="20"/>
          <w:lang w:val="es"/>
        </w:rPr>
        <w:t xml:space="preserve"> </w:t>
      </w:r>
      <w:r w:rsidRPr="00D03390">
        <w:rPr>
          <w:color w:val="000000"/>
          <w:sz w:val="20"/>
          <w:szCs w:val="20"/>
          <w:lang w:val="es"/>
        </w:rPr>
        <w:t xml:space="preserve">seguro, copagos </w:t>
      </w:r>
      <w:r w:rsidRPr="00D03390">
        <w:rPr>
          <w:sz w:val="20"/>
          <w:szCs w:val="20"/>
          <w:lang w:val="es"/>
        </w:rPr>
        <w:t xml:space="preserve">y un programa de </w:t>
      </w:r>
      <w:r w:rsidR="00C92A93" w:rsidRPr="00D03390">
        <w:rPr>
          <w:color w:val="000000"/>
          <w:sz w:val="20"/>
          <w:szCs w:val="20"/>
          <w:lang w:val="es"/>
        </w:rPr>
        <w:t>prescriptivos</w:t>
      </w:r>
      <w:r w:rsidRPr="00D03390">
        <w:rPr>
          <w:color w:val="000000"/>
          <w:sz w:val="20"/>
          <w:szCs w:val="20"/>
          <w:lang w:val="es"/>
        </w:rPr>
        <w:t>. Katy Trail se centra en su salud y lo alienta a convertirse en un participante activo en su propia atención médica. Contáctenos:</w:t>
      </w:r>
      <w:r w:rsidR="00BB0D7D" w:rsidRPr="00D03390">
        <w:rPr>
          <w:sz w:val="20"/>
          <w:szCs w:val="20"/>
          <w:lang w:val="es"/>
        </w:rPr>
        <w:t xml:space="preserve"> </w:t>
      </w:r>
      <w:r w:rsidRPr="00D03390">
        <w:rPr>
          <w:color w:val="000000"/>
          <w:sz w:val="20"/>
          <w:szCs w:val="20"/>
          <w:lang w:val="es"/>
        </w:rPr>
        <w:t xml:space="preserve">Lunes-Viernes 1-877-733-5824, </w:t>
      </w:r>
      <w:r w:rsidRPr="00D03390">
        <w:rPr>
          <w:color w:val="000000"/>
          <w:sz w:val="20"/>
          <w:szCs w:val="20"/>
          <w:lang w:val="es"/>
        </w:rPr>
        <w:lastRenderedPageBreak/>
        <w:t>después de horas 660-826-1188, Sábado 660-826-1188</w:t>
      </w:r>
      <w:r w:rsidRPr="00D03390">
        <w:rPr>
          <w:rFonts w:ascii="Calibri" w:hAnsi="Calibri" w:cs="Calibri"/>
          <w:color w:val="000000"/>
          <w:sz w:val="20"/>
          <w:szCs w:val="20"/>
          <w:lang w:val="es"/>
        </w:rPr>
        <w:t xml:space="preserve"> </w:t>
      </w:r>
      <w:r w:rsidR="007C0E6B">
        <w:fldChar w:fldCharType="begin"/>
      </w:r>
      <w:r w:rsidR="007C0E6B" w:rsidRPr="007C0E6B">
        <w:rPr>
          <w:lang w:val="es-MX"/>
        </w:rPr>
        <w:instrText xml:space="preserve"> HYPERLINK "http://www.katytrailcommunityhealth.org" </w:instrText>
      </w:r>
      <w:r w:rsidR="007C0E6B">
        <w:fldChar w:fldCharType="separate"/>
      </w:r>
      <w:r w:rsidRPr="00D03390">
        <w:rPr>
          <w:rStyle w:val="Hyperlink"/>
          <w:rFonts w:ascii="Calibri" w:hAnsi="Calibri" w:cs="Calibri"/>
          <w:sz w:val="20"/>
          <w:szCs w:val="20"/>
          <w:lang w:val="es-MX"/>
        </w:rPr>
        <w:t>www.katytrailcommunityhealth.org</w:t>
      </w:r>
      <w:r w:rsidR="007C0E6B">
        <w:rPr>
          <w:rStyle w:val="Hyperlink"/>
          <w:rFonts w:ascii="Calibri" w:hAnsi="Calibri" w:cs="Calibri"/>
          <w:sz w:val="20"/>
          <w:szCs w:val="20"/>
          <w:lang w:val="es-MX"/>
        </w:rPr>
        <w:fldChar w:fldCharType="end"/>
      </w:r>
      <w:r w:rsidR="000B4C63" w:rsidRPr="00D03390">
        <w:rPr>
          <w:rFonts w:ascii="Calibri" w:hAnsi="Calibri" w:cs="Calibri"/>
          <w:color w:val="000000"/>
          <w:sz w:val="20"/>
          <w:szCs w:val="20"/>
          <w:lang w:val="es-MX"/>
        </w:rPr>
        <w:t xml:space="preserve"> .</w:t>
      </w:r>
    </w:p>
    <w:p w:rsidR="008A5683" w:rsidRDefault="008A5683" w:rsidP="0059298C">
      <w:pPr>
        <w:spacing w:after="0" w:line="240" w:lineRule="auto"/>
        <w:rPr>
          <w:rFonts w:cstheme="minorHAnsi"/>
          <w:color w:val="000000"/>
          <w:sz w:val="20"/>
          <w:szCs w:val="20"/>
          <w:lang w:val="es-MX"/>
        </w:rPr>
      </w:pPr>
    </w:p>
    <w:p w:rsidR="006819DC" w:rsidRPr="00D03390" w:rsidRDefault="006819DC" w:rsidP="00275845">
      <w:pPr>
        <w:spacing w:after="0" w:line="240" w:lineRule="auto"/>
        <w:rPr>
          <w:rFonts w:cstheme="minorHAnsi"/>
          <w:b/>
          <w:color w:val="000000"/>
          <w:sz w:val="20"/>
          <w:szCs w:val="20"/>
          <w:lang w:val="es-MX"/>
        </w:rPr>
      </w:pPr>
      <w:r w:rsidRPr="00D03390">
        <w:rPr>
          <w:b/>
          <w:color w:val="000000"/>
          <w:sz w:val="20"/>
          <w:szCs w:val="20"/>
          <w:lang w:val="es"/>
        </w:rPr>
        <w:t>Asistencia Legal del Oeste de Misuri</w:t>
      </w:r>
      <w:r w:rsidR="00F948D2" w:rsidRPr="00D03390">
        <w:rPr>
          <w:b/>
          <w:color w:val="000000"/>
          <w:sz w:val="20"/>
          <w:szCs w:val="20"/>
          <w:lang w:val="es"/>
        </w:rPr>
        <w:t xml:space="preserve"> </w:t>
      </w:r>
      <w:r w:rsidR="00C92A93" w:rsidRPr="00D03390">
        <w:rPr>
          <w:b/>
          <w:color w:val="000000"/>
          <w:sz w:val="20"/>
          <w:szCs w:val="20"/>
          <w:lang w:val="es"/>
        </w:rPr>
        <w:t>(Legal</w:t>
      </w:r>
      <w:r w:rsidR="00F948D2" w:rsidRPr="00D03390">
        <w:rPr>
          <w:b/>
          <w:color w:val="000000"/>
          <w:sz w:val="20"/>
          <w:szCs w:val="20"/>
          <w:lang w:val="es"/>
        </w:rPr>
        <w:t xml:space="preserve"> Aid of Western Missouri)</w:t>
      </w:r>
    </w:p>
    <w:p w:rsidR="000B4C63" w:rsidRPr="00D03390" w:rsidRDefault="006819DC" w:rsidP="0059298C">
      <w:pPr>
        <w:spacing w:after="0" w:line="240" w:lineRule="auto"/>
        <w:rPr>
          <w:rFonts w:cstheme="minorHAnsi"/>
          <w:color w:val="000000"/>
          <w:sz w:val="20"/>
          <w:szCs w:val="20"/>
          <w:lang w:val="es-MX"/>
        </w:rPr>
      </w:pPr>
      <w:r w:rsidRPr="00D03390">
        <w:rPr>
          <w:color w:val="000000"/>
          <w:sz w:val="20"/>
          <w:szCs w:val="20"/>
          <w:lang w:val="es"/>
        </w:rPr>
        <w:t xml:space="preserve">Asistencia Legal del Oeste de Misuri proporciona asistencia legal gratuita civil (no criminal) a ciudadanos de bajos ingresos. Comuníquese con nuestra oficina al 660-747-7101 y nuestro sitio web es </w:t>
      </w:r>
      <w:r w:rsidR="007C0E6B">
        <w:fldChar w:fldCharType="begin"/>
      </w:r>
      <w:r w:rsidR="007C0E6B" w:rsidRPr="007C0E6B">
        <w:rPr>
          <w:lang w:val="es-MX"/>
        </w:rPr>
        <w:instrText xml:space="preserve"> HYPERLINK "http://www.lawmo.o</w:instrText>
      </w:r>
      <w:r w:rsidR="007C0E6B" w:rsidRPr="007C0E6B">
        <w:rPr>
          <w:lang w:val="es-MX"/>
        </w:rPr>
        <w:instrText xml:space="preserve">rg" </w:instrText>
      </w:r>
      <w:r w:rsidR="007C0E6B">
        <w:fldChar w:fldCharType="separate"/>
      </w:r>
      <w:r w:rsidR="000B4C63" w:rsidRPr="00D03390">
        <w:rPr>
          <w:rStyle w:val="Hyperlink"/>
          <w:rFonts w:cstheme="minorHAnsi"/>
          <w:sz w:val="20"/>
          <w:szCs w:val="20"/>
          <w:lang w:val="es-MX"/>
        </w:rPr>
        <w:t>www.lawmo.org</w:t>
      </w:r>
      <w:r w:rsidR="007C0E6B">
        <w:rPr>
          <w:rStyle w:val="Hyperlink"/>
          <w:rFonts w:cstheme="minorHAnsi"/>
          <w:sz w:val="20"/>
          <w:szCs w:val="20"/>
          <w:lang w:val="es-MX"/>
        </w:rPr>
        <w:fldChar w:fldCharType="end"/>
      </w:r>
      <w:r w:rsidR="000B4C63" w:rsidRPr="00D03390">
        <w:rPr>
          <w:rFonts w:cstheme="minorHAnsi"/>
          <w:color w:val="000000"/>
          <w:sz w:val="20"/>
          <w:szCs w:val="20"/>
          <w:lang w:val="es-MX"/>
        </w:rPr>
        <w:t xml:space="preserve"> .</w:t>
      </w:r>
    </w:p>
    <w:p w:rsidR="00975066" w:rsidRPr="00D03390" w:rsidRDefault="00975066" w:rsidP="0059298C">
      <w:pPr>
        <w:spacing w:after="0" w:line="240" w:lineRule="auto"/>
        <w:rPr>
          <w:rFonts w:cstheme="minorHAnsi"/>
          <w:color w:val="000000"/>
          <w:sz w:val="20"/>
          <w:szCs w:val="20"/>
          <w:lang w:val="es-MX"/>
        </w:rPr>
      </w:pPr>
    </w:p>
    <w:p w:rsidR="00975066" w:rsidRPr="00D03390" w:rsidRDefault="006819DC"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t xml:space="preserve">Apartamentos </w:t>
      </w:r>
      <w:r w:rsidR="00975066" w:rsidRPr="00D03390">
        <w:rPr>
          <w:rFonts w:cstheme="minorHAnsi"/>
          <w:b/>
          <w:color w:val="000000"/>
          <w:sz w:val="20"/>
          <w:szCs w:val="20"/>
          <w:lang w:val="es-MX"/>
        </w:rPr>
        <w:t xml:space="preserve">Liberty TAMBO </w:t>
      </w:r>
      <w:r w:rsidR="00F948D2" w:rsidRPr="00D03390">
        <w:rPr>
          <w:rFonts w:cstheme="minorHAnsi"/>
          <w:b/>
          <w:color w:val="000000"/>
          <w:sz w:val="20"/>
          <w:szCs w:val="20"/>
          <w:lang w:val="es-MX"/>
        </w:rPr>
        <w:t>(Liberty TAMBO Apartments)</w:t>
      </w:r>
    </w:p>
    <w:p w:rsidR="006819DC" w:rsidRPr="00D03390" w:rsidRDefault="006819DC" w:rsidP="00275845">
      <w:pPr>
        <w:spacing w:after="0" w:line="240" w:lineRule="auto"/>
        <w:rPr>
          <w:rFonts w:cstheme="minorHAnsi"/>
          <w:color w:val="000000"/>
          <w:sz w:val="20"/>
          <w:szCs w:val="20"/>
          <w:lang w:val="es-MX"/>
        </w:rPr>
      </w:pPr>
      <w:r w:rsidRPr="00D03390">
        <w:rPr>
          <w:color w:val="222222"/>
          <w:sz w:val="20"/>
          <w:szCs w:val="20"/>
          <w:lang w:val="es"/>
        </w:rPr>
        <w:t xml:space="preserve">Somos HUD, vivienda subsidiada para mayores de 62 años con ingresos muy limitados. </w:t>
      </w:r>
      <w:r w:rsidR="00633981" w:rsidRPr="00D03390">
        <w:rPr>
          <w:color w:val="222222"/>
          <w:sz w:val="20"/>
          <w:szCs w:val="20"/>
          <w:lang w:val="es"/>
        </w:rPr>
        <w:t xml:space="preserve">Con </w:t>
      </w:r>
      <w:r w:rsidR="00C92A93" w:rsidRPr="00D03390">
        <w:rPr>
          <w:color w:val="222222"/>
          <w:sz w:val="20"/>
          <w:szCs w:val="20"/>
          <w:lang w:val="es"/>
        </w:rPr>
        <w:t>apartamentos</w:t>
      </w:r>
      <w:r w:rsidRPr="00D03390">
        <w:rPr>
          <w:color w:val="222222"/>
          <w:sz w:val="20"/>
          <w:szCs w:val="20"/>
          <w:lang w:val="es"/>
        </w:rPr>
        <w:t xml:space="preserve"> fo</w:t>
      </w:r>
      <w:r w:rsidR="00633981" w:rsidRPr="00D03390">
        <w:rPr>
          <w:color w:val="222222"/>
          <w:sz w:val="20"/>
          <w:szCs w:val="20"/>
          <w:lang w:val="es"/>
        </w:rPr>
        <w:t>rma</w:t>
      </w:r>
      <w:r w:rsidRPr="00D03390">
        <w:rPr>
          <w:color w:val="222222"/>
          <w:sz w:val="20"/>
          <w:szCs w:val="20"/>
          <w:lang w:val="es"/>
        </w:rPr>
        <w:t xml:space="preserve"> </w:t>
      </w:r>
      <w:r w:rsidR="00633981" w:rsidRPr="00D03390">
        <w:rPr>
          <w:color w:val="222222"/>
          <w:sz w:val="20"/>
          <w:szCs w:val="20"/>
          <w:lang w:val="es"/>
        </w:rPr>
        <w:t xml:space="preserve">studio y </w:t>
      </w:r>
      <w:r w:rsidRPr="00D03390">
        <w:rPr>
          <w:color w:val="222222"/>
          <w:sz w:val="20"/>
          <w:szCs w:val="20"/>
          <w:lang w:val="es"/>
        </w:rPr>
        <w:t xml:space="preserve">apartamentos de 1 dormitorio. Servicios </w:t>
      </w:r>
      <w:r w:rsidR="00633981" w:rsidRPr="00D03390">
        <w:rPr>
          <w:color w:val="222222"/>
          <w:sz w:val="20"/>
          <w:szCs w:val="20"/>
          <w:lang w:val="es"/>
        </w:rPr>
        <w:t xml:space="preserve">de utilidades </w:t>
      </w:r>
      <w:r w:rsidRPr="00D03390">
        <w:rPr>
          <w:color w:val="222222"/>
          <w:sz w:val="20"/>
          <w:szCs w:val="20"/>
          <w:lang w:val="es"/>
        </w:rPr>
        <w:t>bajos, muchas otras comodidades. Para obtener más información, llame al 660-827-3161 o póngase en contacto con nosotros en FaceBook.</w:t>
      </w:r>
    </w:p>
    <w:p w:rsidR="000B4C63" w:rsidRPr="00D03390" w:rsidRDefault="000B4C63" w:rsidP="0059298C">
      <w:pPr>
        <w:spacing w:after="0" w:line="240" w:lineRule="auto"/>
        <w:rPr>
          <w:rFonts w:cstheme="minorHAnsi"/>
          <w:color w:val="000000"/>
          <w:sz w:val="20"/>
          <w:szCs w:val="20"/>
          <w:lang w:val="es-MX"/>
        </w:rPr>
      </w:pPr>
    </w:p>
    <w:p w:rsidR="00633981" w:rsidRPr="00D03390" w:rsidRDefault="00633981" w:rsidP="00275845">
      <w:pPr>
        <w:spacing w:after="0" w:line="240" w:lineRule="auto"/>
        <w:rPr>
          <w:rFonts w:cstheme="minorHAnsi"/>
          <w:b/>
          <w:color w:val="222222"/>
          <w:sz w:val="20"/>
          <w:szCs w:val="20"/>
          <w:lang w:val="es-MX"/>
        </w:rPr>
      </w:pPr>
      <w:r w:rsidRPr="00D03390">
        <w:rPr>
          <w:b/>
          <w:color w:val="222222"/>
          <w:sz w:val="20"/>
          <w:szCs w:val="20"/>
          <w:lang w:val="es-MX"/>
        </w:rPr>
        <w:t>Centro de Empleo de Missouri</w:t>
      </w:r>
      <w:r w:rsidR="00F948D2" w:rsidRPr="00D03390">
        <w:rPr>
          <w:b/>
          <w:color w:val="222222"/>
          <w:sz w:val="20"/>
          <w:szCs w:val="20"/>
          <w:lang w:val="es-MX"/>
        </w:rPr>
        <w:t xml:space="preserve"> (</w:t>
      </w:r>
      <w:r w:rsidR="00C92A93" w:rsidRPr="00D03390">
        <w:rPr>
          <w:b/>
          <w:color w:val="222222"/>
          <w:sz w:val="20"/>
          <w:szCs w:val="20"/>
          <w:lang w:val="es-MX"/>
        </w:rPr>
        <w:t>Missouri</w:t>
      </w:r>
      <w:r w:rsidR="00F948D2" w:rsidRPr="00D03390">
        <w:rPr>
          <w:b/>
          <w:color w:val="222222"/>
          <w:sz w:val="20"/>
          <w:szCs w:val="20"/>
          <w:lang w:val="es-MX"/>
        </w:rPr>
        <w:t xml:space="preserve"> Job Center)</w:t>
      </w:r>
    </w:p>
    <w:p w:rsidR="00633981" w:rsidRPr="00D03390" w:rsidRDefault="00633981" w:rsidP="00275845">
      <w:pPr>
        <w:spacing w:after="0" w:line="240" w:lineRule="auto"/>
        <w:rPr>
          <w:rFonts w:ascii="Calibri" w:hAnsi="Calibri" w:cs="Calibri"/>
          <w:color w:val="000000"/>
          <w:sz w:val="20"/>
          <w:szCs w:val="20"/>
          <w:lang w:val="es-MX"/>
        </w:rPr>
      </w:pPr>
      <w:r w:rsidRPr="00D03390">
        <w:rPr>
          <w:color w:val="000000"/>
          <w:sz w:val="20"/>
          <w:szCs w:val="20"/>
          <w:lang w:val="es-MX"/>
        </w:rPr>
        <w:t xml:space="preserve">Centro de Empleo de Missouri Sedalia ubicado en </w:t>
      </w:r>
      <w:r w:rsidR="005A5B63" w:rsidRPr="00D03390">
        <w:rPr>
          <w:rFonts w:ascii="Calibri" w:hAnsi="Calibri" w:cs="Calibri"/>
          <w:color w:val="000000"/>
          <w:sz w:val="20"/>
          <w:szCs w:val="20"/>
          <w:lang w:val="es-MX"/>
        </w:rPr>
        <w:t xml:space="preserve">515 S. Kentucky, Sedalia, MO, phone 660-530-5627 </w:t>
      </w:r>
      <w:r w:rsidRPr="00D03390">
        <w:rPr>
          <w:rFonts w:ascii="Calibri" w:hAnsi="Calibri" w:cs="Calibri"/>
          <w:color w:val="000000"/>
          <w:sz w:val="20"/>
          <w:szCs w:val="20"/>
          <w:lang w:val="es-MX"/>
        </w:rPr>
        <w:t>S</w:t>
      </w:r>
      <w:r w:rsidRPr="00D03390">
        <w:rPr>
          <w:color w:val="000000"/>
          <w:sz w:val="20"/>
          <w:szCs w:val="20"/>
          <w:lang w:val="es-MX"/>
        </w:rPr>
        <w:t>itio Web</w:t>
      </w:r>
      <w:r w:rsidR="005A5B63" w:rsidRPr="00D03390">
        <w:rPr>
          <w:rFonts w:ascii="Calibri" w:hAnsi="Calibri" w:cs="Calibri"/>
          <w:color w:val="000000"/>
          <w:sz w:val="20"/>
          <w:szCs w:val="20"/>
          <w:lang w:val="es-MX"/>
        </w:rPr>
        <w:t xml:space="preserve">: </w:t>
      </w:r>
      <w:r w:rsidR="007C0E6B">
        <w:fldChar w:fldCharType="begin"/>
      </w:r>
      <w:r w:rsidR="007C0E6B" w:rsidRPr="007C0E6B">
        <w:rPr>
          <w:lang w:val="es-MX"/>
        </w:rPr>
        <w:instrText xml:space="preserve"> HYPERLINK "http://www.jobs.mo.gov/" \t "_blank" </w:instrText>
      </w:r>
      <w:r w:rsidR="007C0E6B">
        <w:fldChar w:fldCharType="separate"/>
      </w:r>
      <w:r w:rsidR="005A5B63" w:rsidRPr="00D03390">
        <w:rPr>
          <w:rFonts w:ascii="Calibri" w:hAnsi="Calibri" w:cs="Calibri"/>
          <w:color w:val="0000FF"/>
          <w:sz w:val="20"/>
          <w:szCs w:val="20"/>
          <w:u w:val="single"/>
          <w:lang w:val="es-MX"/>
        </w:rPr>
        <w:t>www.jobs.mo.gov</w:t>
      </w:r>
      <w:r w:rsidR="007C0E6B">
        <w:rPr>
          <w:rFonts w:ascii="Calibri" w:hAnsi="Calibri" w:cs="Calibri"/>
          <w:color w:val="0000FF"/>
          <w:sz w:val="20"/>
          <w:szCs w:val="20"/>
          <w:u w:val="single"/>
          <w:lang w:val="es-MX"/>
        </w:rPr>
        <w:fldChar w:fldCharType="end"/>
      </w:r>
      <w:r w:rsidR="005A5B63" w:rsidRPr="00D03390">
        <w:rPr>
          <w:rFonts w:ascii="Calibri" w:hAnsi="Calibri" w:cs="Calibri"/>
          <w:color w:val="000000"/>
          <w:sz w:val="20"/>
          <w:szCs w:val="20"/>
          <w:lang w:val="es-MX"/>
        </w:rPr>
        <w:t xml:space="preserve"> </w:t>
      </w:r>
      <w:r w:rsidRPr="00D03390">
        <w:rPr>
          <w:color w:val="000000"/>
          <w:sz w:val="20"/>
          <w:szCs w:val="20"/>
          <w:lang w:val="es"/>
        </w:rPr>
        <w:t>Centro de Empleo de</w:t>
      </w:r>
      <w:r w:rsidRPr="00D03390">
        <w:rPr>
          <w:sz w:val="20"/>
          <w:szCs w:val="20"/>
          <w:lang w:val="es"/>
        </w:rPr>
        <w:t xml:space="preserve"> </w:t>
      </w:r>
      <w:r w:rsidR="00C92A93" w:rsidRPr="00D03390">
        <w:rPr>
          <w:sz w:val="20"/>
          <w:szCs w:val="20"/>
          <w:lang w:val="es"/>
        </w:rPr>
        <w:t>Missouri</w:t>
      </w:r>
      <w:r w:rsidR="00C92A93" w:rsidRPr="00D03390">
        <w:rPr>
          <w:color w:val="000000"/>
          <w:sz w:val="20"/>
          <w:szCs w:val="20"/>
          <w:lang w:val="es"/>
        </w:rPr>
        <w:t xml:space="preserve"> ofrece</w:t>
      </w:r>
      <w:r w:rsidRPr="00D03390">
        <w:rPr>
          <w:color w:val="000000"/>
          <w:sz w:val="20"/>
          <w:szCs w:val="20"/>
          <w:lang w:val="es"/>
        </w:rPr>
        <w:t xml:space="preserve"> una variedad de recursos para individuos y </w:t>
      </w:r>
      <w:r w:rsidR="00C92A93" w:rsidRPr="00D03390">
        <w:rPr>
          <w:color w:val="000000"/>
          <w:sz w:val="20"/>
          <w:szCs w:val="20"/>
          <w:lang w:val="es"/>
        </w:rPr>
        <w:t>jóvenes</w:t>
      </w:r>
      <w:r w:rsidRPr="00D03390">
        <w:rPr>
          <w:color w:val="000000"/>
          <w:sz w:val="20"/>
          <w:szCs w:val="20"/>
          <w:lang w:val="es"/>
        </w:rPr>
        <w:t xml:space="preserve"> en busca de empleo. Algunos ejemplos son la </w:t>
      </w:r>
      <w:r w:rsidRPr="00D03390">
        <w:rPr>
          <w:sz w:val="20"/>
          <w:szCs w:val="20"/>
          <w:lang w:val="es"/>
        </w:rPr>
        <w:t>asistencia para crear un r</w:t>
      </w:r>
      <w:r w:rsidRPr="00D03390">
        <w:rPr>
          <w:color w:val="000000"/>
          <w:sz w:val="20"/>
          <w:szCs w:val="20"/>
          <w:lang w:val="es"/>
        </w:rPr>
        <w:t>esumen, las habilidades de entrevista y la coincidencia de trabajos para que los solicitantes de empleo coincidan con los empleadores.</w:t>
      </w:r>
    </w:p>
    <w:p w:rsidR="00F13605" w:rsidRPr="00D03390" w:rsidRDefault="00F13605" w:rsidP="005A5B63">
      <w:pPr>
        <w:spacing w:after="0" w:line="240" w:lineRule="auto"/>
        <w:rPr>
          <w:rFonts w:ascii="Calibri" w:hAnsi="Calibri" w:cs="Calibri"/>
          <w:color w:val="000000"/>
          <w:sz w:val="20"/>
          <w:szCs w:val="20"/>
          <w:lang w:val="es-MX"/>
        </w:rPr>
      </w:pPr>
    </w:p>
    <w:p w:rsidR="00305C3B" w:rsidRPr="00D03390" w:rsidRDefault="00633981" w:rsidP="00275845">
      <w:pPr>
        <w:spacing w:after="0" w:line="240" w:lineRule="auto"/>
        <w:rPr>
          <w:b/>
          <w:color w:val="000000"/>
          <w:sz w:val="20"/>
          <w:szCs w:val="20"/>
          <w:lang w:val="es"/>
        </w:rPr>
      </w:pPr>
      <w:r w:rsidRPr="00D03390">
        <w:rPr>
          <w:b/>
          <w:color w:val="000000"/>
          <w:sz w:val="20"/>
          <w:szCs w:val="20"/>
          <w:lang w:val="es"/>
        </w:rPr>
        <w:t>Inicio de la Agencia de Acción Comunitaria del Valle de Mis</w:t>
      </w:r>
      <w:r w:rsidR="00305C3B" w:rsidRPr="00D03390">
        <w:rPr>
          <w:b/>
          <w:color w:val="000000"/>
          <w:sz w:val="20"/>
          <w:szCs w:val="20"/>
          <w:lang w:val="es"/>
        </w:rPr>
        <w:t>ur</w:t>
      </w:r>
      <w:r w:rsidRPr="00D03390">
        <w:rPr>
          <w:b/>
          <w:color w:val="000000"/>
          <w:sz w:val="20"/>
          <w:szCs w:val="20"/>
          <w:lang w:val="es"/>
        </w:rPr>
        <w:t>i</w:t>
      </w:r>
      <w:r w:rsidR="00305C3B" w:rsidRPr="00D03390">
        <w:rPr>
          <w:b/>
          <w:color w:val="000000"/>
          <w:sz w:val="20"/>
          <w:szCs w:val="20"/>
          <w:lang w:val="es"/>
        </w:rPr>
        <w:t xml:space="preserve"> </w:t>
      </w:r>
    </w:p>
    <w:p w:rsidR="00633981" w:rsidRPr="00D03390" w:rsidRDefault="00305C3B" w:rsidP="00275845">
      <w:pPr>
        <w:spacing w:after="0" w:line="240" w:lineRule="auto"/>
        <w:rPr>
          <w:rFonts w:ascii="Calibri" w:hAnsi="Calibri" w:cs="Calibri"/>
          <w:b/>
          <w:color w:val="000000"/>
          <w:sz w:val="20"/>
          <w:szCs w:val="20"/>
        </w:rPr>
      </w:pPr>
      <w:r w:rsidRPr="00D03390">
        <w:rPr>
          <w:b/>
          <w:color w:val="000000"/>
          <w:sz w:val="20"/>
          <w:szCs w:val="20"/>
        </w:rPr>
        <w:t>(Missouri Valley Community Action Agency Head Start)</w:t>
      </w:r>
    </w:p>
    <w:p w:rsidR="00F13605" w:rsidRPr="00D03390" w:rsidRDefault="00633981" w:rsidP="005A5B63">
      <w:pPr>
        <w:spacing w:after="0" w:line="240" w:lineRule="auto"/>
        <w:rPr>
          <w:rFonts w:ascii="Calibri" w:hAnsi="Calibri" w:cs="Calibri"/>
          <w:color w:val="000000"/>
          <w:sz w:val="20"/>
          <w:szCs w:val="20"/>
          <w:lang w:val="es"/>
        </w:rPr>
      </w:pPr>
      <w:r w:rsidRPr="00D03390">
        <w:rPr>
          <w:color w:val="000000"/>
          <w:sz w:val="20"/>
          <w:szCs w:val="20"/>
          <w:lang w:val="es"/>
        </w:rPr>
        <w:t xml:space="preserve">Tenemos varios programas en la Agencia de Acción Comunitaria del Valle de Missouri, como asistencia energética, climatización, inicio temprano y sección ocho. La mayoría de las aplicaciones se pueden encontrar en nuestro sitio, </w:t>
      </w:r>
      <w:r w:rsidR="007C0E6B">
        <w:fldChar w:fldCharType="begin"/>
      </w:r>
      <w:r w:rsidR="007C0E6B" w:rsidRPr="007C0E6B">
        <w:rPr>
          <w:lang w:val="es-MX"/>
        </w:rPr>
        <w:instrText xml:space="preserve"> HYPERLINK "http://www.mvcaa.net" </w:instrText>
      </w:r>
      <w:r w:rsidR="007C0E6B">
        <w:fldChar w:fldCharType="separate"/>
      </w:r>
      <w:r w:rsidR="00F13605" w:rsidRPr="00D03390">
        <w:rPr>
          <w:rStyle w:val="Hyperlink"/>
          <w:rFonts w:ascii="Calibri" w:hAnsi="Calibri" w:cs="Calibri"/>
          <w:sz w:val="20"/>
          <w:szCs w:val="20"/>
          <w:lang w:val="es"/>
        </w:rPr>
        <w:t>www.mvcaa.net</w:t>
      </w:r>
      <w:r w:rsidR="007C0E6B">
        <w:rPr>
          <w:rStyle w:val="Hyperlink"/>
          <w:rFonts w:ascii="Calibri" w:hAnsi="Calibri" w:cs="Calibri"/>
          <w:sz w:val="20"/>
          <w:szCs w:val="20"/>
          <w:lang w:val="es"/>
        </w:rPr>
        <w:fldChar w:fldCharType="end"/>
      </w:r>
      <w:r w:rsidR="00F13605" w:rsidRPr="00D03390">
        <w:rPr>
          <w:rFonts w:ascii="Calibri" w:hAnsi="Calibri" w:cs="Calibri"/>
          <w:color w:val="000000"/>
          <w:sz w:val="20"/>
          <w:szCs w:val="20"/>
          <w:lang w:val="es"/>
        </w:rPr>
        <w:t xml:space="preserve"> </w:t>
      </w:r>
      <w:r w:rsidRPr="00D03390">
        <w:rPr>
          <w:color w:val="000000"/>
          <w:sz w:val="20"/>
          <w:szCs w:val="20"/>
          <w:lang w:val="es"/>
        </w:rPr>
        <w:t xml:space="preserve">nuestro número de casa es 660-826-0804 para inicio de calentón contacte a Debbie o Brenda nuestro correo electrónico es </w:t>
      </w:r>
      <w:r w:rsidR="007C0E6B">
        <w:fldChar w:fldCharType="begin"/>
      </w:r>
      <w:r w:rsidR="007C0E6B" w:rsidRPr="007C0E6B">
        <w:rPr>
          <w:lang w:val="es-MX"/>
        </w:rPr>
        <w:instrText xml:space="preserve"> HYPERLINK "mailto:shaumeyert@mvcaa.net" </w:instrText>
      </w:r>
      <w:r w:rsidR="007C0E6B">
        <w:fldChar w:fldCharType="separate"/>
      </w:r>
      <w:r w:rsidR="00F13605" w:rsidRPr="00D03390">
        <w:rPr>
          <w:rStyle w:val="Hyperlink"/>
          <w:rFonts w:ascii="Calibri" w:hAnsi="Calibri" w:cs="Calibri"/>
          <w:sz w:val="20"/>
          <w:szCs w:val="20"/>
          <w:lang w:val="es"/>
        </w:rPr>
        <w:t>shaumeyert@mvcaa.net</w:t>
      </w:r>
      <w:r w:rsidR="007C0E6B">
        <w:rPr>
          <w:rStyle w:val="Hyperlink"/>
          <w:rFonts w:ascii="Calibri" w:hAnsi="Calibri" w:cs="Calibri"/>
          <w:sz w:val="20"/>
          <w:szCs w:val="20"/>
          <w:lang w:val="es"/>
        </w:rPr>
        <w:fldChar w:fldCharType="end"/>
      </w:r>
      <w:r w:rsidR="00F13605" w:rsidRPr="00D03390">
        <w:rPr>
          <w:rFonts w:ascii="Calibri" w:hAnsi="Calibri" w:cs="Calibri"/>
          <w:color w:val="000000"/>
          <w:sz w:val="20"/>
          <w:szCs w:val="20"/>
          <w:lang w:val="es"/>
        </w:rPr>
        <w:t xml:space="preserve"> . </w:t>
      </w:r>
    </w:p>
    <w:p w:rsidR="00BE29D2" w:rsidRPr="00D03390" w:rsidRDefault="00BE29D2" w:rsidP="005A5B63">
      <w:pPr>
        <w:spacing w:after="0" w:line="240" w:lineRule="auto"/>
        <w:rPr>
          <w:rFonts w:cstheme="minorHAnsi"/>
          <w:color w:val="000000"/>
          <w:sz w:val="20"/>
          <w:szCs w:val="20"/>
          <w:lang w:val="es"/>
        </w:rPr>
      </w:pPr>
    </w:p>
    <w:p w:rsidR="00494B93" w:rsidRDefault="00494B93" w:rsidP="00275845">
      <w:pPr>
        <w:spacing w:after="0" w:line="240" w:lineRule="auto"/>
        <w:rPr>
          <w:b/>
          <w:color w:val="000000"/>
          <w:sz w:val="20"/>
          <w:szCs w:val="20"/>
          <w:lang w:val="es"/>
        </w:rPr>
      </w:pPr>
    </w:p>
    <w:p w:rsidR="00494B93" w:rsidRDefault="00494B93" w:rsidP="00275845">
      <w:pPr>
        <w:spacing w:after="0" w:line="240" w:lineRule="auto"/>
        <w:rPr>
          <w:b/>
          <w:color w:val="000000"/>
          <w:sz w:val="20"/>
          <w:szCs w:val="20"/>
          <w:lang w:val="es"/>
        </w:rPr>
      </w:pPr>
    </w:p>
    <w:p w:rsidR="00EF7E65" w:rsidRPr="00D03390" w:rsidRDefault="00EF7E65" w:rsidP="00275845">
      <w:pPr>
        <w:spacing w:after="0" w:line="240" w:lineRule="auto"/>
        <w:rPr>
          <w:rFonts w:cstheme="minorHAnsi"/>
          <w:b/>
          <w:color w:val="000000"/>
          <w:sz w:val="20"/>
          <w:szCs w:val="20"/>
          <w:lang w:val="es-MX"/>
        </w:rPr>
      </w:pPr>
      <w:r w:rsidRPr="00D03390">
        <w:rPr>
          <w:b/>
          <w:color w:val="000000"/>
          <w:sz w:val="20"/>
          <w:szCs w:val="20"/>
          <w:lang w:val="es"/>
        </w:rPr>
        <w:lastRenderedPageBreak/>
        <w:t>Rehabilitación Vocacional de Missouri</w:t>
      </w:r>
      <w:r w:rsidR="00305C3B" w:rsidRPr="00D03390">
        <w:rPr>
          <w:b/>
          <w:color w:val="000000"/>
          <w:sz w:val="20"/>
          <w:szCs w:val="20"/>
          <w:lang w:val="es"/>
        </w:rPr>
        <w:t xml:space="preserve"> (Missouri Vocational Rehabilitation)</w:t>
      </w:r>
    </w:p>
    <w:p w:rsidR="006A475F" w:rsidRPr="00D03390" w:rsidRDefault="00EF7E65" w:rsidP="005A5B63">
      <w:pPr>
        <w:spacing w:after="0" w:line="240" w:lineRule="auto"/>
        <w:rPr>
          <w:rFonts w:cstheme="minorHAnsi"/>
          <w:color w:val="000000"/>
          <w:sz w:val="20"/>
          <w:szCs w:val="20"/>
          <w:lang w:val="es-MX"/>
        </w:rPr>
      </w:pPr>
      <w:r w:rsidRPr="00D03390">
        <w:rPr>
          <w:color w:val="222222"/>
          <w:sz w:val="20"/>
          <w:szCs w:val="20"/>
          <w:lang w:val="es"/>
        </w:rPr>
        <w:t>Rehabilitación Vocacional de Missouri proporciona servicios de transición a estudiantes con discapacidades para ayudarlos a encontrar un trabajo, capacitación profesional o ayuda con la universidad después de la escuela secundaria. 2115 W Broadway, Sedalia, MO Teléfono 660-530-5560 Sitio web:</w:t>
      </w:r>
      <w:r w:rsidR="006A475F" w:rsidRPr="00D03390">
        <w:rPr>
          <w:rFonts w:cstheme="minorHAnsi"/>
          <w:color w:val="222222"/>
          <w:sz w:val="20"/>
          <w:szCs w:val="20"/>
          <w:lang w:val="es-MX"/>
        </w:rPr>
        <w:t xml:space="preserve"> </w:t>
      </w:r>
      <w:r w:rsidR="007C0E6B">
        <w:fldChar w:fldCharType="begin"/>
      </w:r>
      <w:r w:rsidR="007C0E6B" w:rsidRPr="007C0E6B">
        <w:rPr>
          <w:lang w:val="es-MX"/>
        </w:rPr>
        <w:instrText xml:space="preserve"> HYPERLINK "http://vr.dese.mo.gov/" \t "_blank" </w:instrText>
      </w:r>
      <w:r w:rsidR="007C0E6B">
        <w:fldChar w:fldCharType="separate"/>
      </w:r>
      <w:r w:rsidR="00C9038F" w:rsidRPr="00D03390">
        <w:rPr>
          <w:rFonts w:cstheme="minorHAnsi"/>
          <w:color w:val="0000FF"/>
          <w:sz w:val="20"/>
          <w:szCs w:val="20"/>
          <w:u w:val="single"/>
          <w:lang w:val="es-MX"/>
        </w:rPr>
        <w:t>v</w:t>
      </w:r>
      <w:r w:rsidR="006A475F" w:rsidRPr="00D03390">
        <w:rPr>
          <w:rFonts w:cstheme="minorHAnsi"/>
          <w:color w:val="0000FF"/>
          <w:sz w:val="20"/>
          <w:szCs w:val="20"/>
          <w:u w:val="single"/>
          <w:lang w:val="es-MX"/>
        </w:rPr>
        <w:t>r.dese.mo.gov</w:t>
      </w:r>
      <w:r w:rsidR="007C0E6B">
        <w:rPr>
          <w:rFonts w:cstheme="minorHAnsi"/>
          <w:color w:val="0000FF"/>
          <w:sz w:val="20"/>
          <w:szCs w:val="20"/>
          <w:u w:val="single"/>
          <w:lang w:val="es-MX"/>
        </w:rPr>
        <w:fldChar w:fldCharType="end"/>
      </w:r>
    </w:p>
    <w:p w:rsidR="006A475F" w:rsidRPr="00D03390" w:rsidRDefault="006A475F" w:rsidP="005A5B63">
      <w:pPr>
        <w:spacing w:after="0" w:line="240" w:lineRule="auto"/>
        <w:rPr>
          <w:rFonts w:cstheme="minorHAnsi"/>
          <w:color w:val="000000"/>
          <w:sz w:val="20"/>
          <w:szCs w:val="20"/>
          <w:lang w:val="es-MX"/>
        </w:rPr>
      </w:pPr>
    </w:p>
    <w:p w:rsidR="004B3376" w:rsidRPr="00D03390" w:rsidRDefault="004B3376" w:rsidP="00275845">
      <w:pPr>
        <w:spacing w:after="0" w:line="240" w:lineRule="auto"/>
        <w:rPr>
          <w:rFonts w:cstheme="minorHAnsi"/>
          <w:b/>
          <w:color w:val="000000"/>
          <w:sz w:val="20"/>
          <w:szCs w:val="20"/>
          <w:lang w:val="es-MX"/>
        </w:rPr>
      </w:pPr>
      <w:r w:rsidRPr="00D03390">
        <w:rPr>
          <w:b/>
          <w:color w:val="000000"/>
          <w:sz w:val="20"/>
          <w:szCs w:val="20"/>
          <w:lang w:val="es"/>
        </w:rPr>
        <w:t>Madres Contra la Metanfetamina</w:t>
      </w:r>
      <w:r w:rsidR="00305C3B" w:rsidRPr="00D03390">
        <w:rPr>
          <w:b/>
          <w:color w:val="000000"/>
          <w:sz w:val="20"/>
          <w:szCs w:val="20"/>
          <w:lang w:val="es"/>
        </w:rPr>
        <w:t xml:space="preserve"> (Mothers Against Meth)</w:t>
      </w:r>
    </w:p>
    <w:p w:rsidR="00BE29D2" w:rsidRPr="00D03390" w:rsidRDefault="00DF1986" w:rsidP="005A5B63">
      <w:pPr>
        <w:spacing w:after="0" w:line="240" w:lineRule="auto"/>
        <w:rPr>
          <w:rFonts w:cstheme="minorHAnsi"/>
          <w:color w:val="000000"/>
          <w:sz w:val="20"/>
          <w:szCs w:val="20"/>
          <w:lang w:val="es-MX"/>
        </w:rPr>
      </w:pPr>
      <w:r w:rsidRPr="00D03390">
        <w:rPr>
          <w:color w:val="000000"/>
          <w:sz w:val="20"/>
          <w:szCs w:val="20"/>
          <w:lang w:val="es"/>
        </w:rPr>
        <w:t xml:space="preserve">Madres contra la metanfetamina </w:t>
      </w:r>
      <w:r w:rsidR="004B3376" w:rsidRPr="00D03390">
        <w:rPr>
          <w:color w:val="000000"/>
          <w:sz w:val="20"/>
          <w:szCs w:val="20"/>
          <w:lang w:val="es"/>
        </w:rPr>
        <w:t xml:space="preserve">participa en la educación comunitaria sobre los horrores de la adicción a la metanfetamina en muchos niveles diferentes. Claudia </w:t>
      </w:r>
      <w:proofErr w:type="spellStart"/>
      <w:r w:rsidR="004B3376" w:rsidRPr="00D03390">
        <w:rPr>
          <w:color w:val="000000"/>
          <w:sz w:val="20"/>
          <w:szCs w:val="20"/>
          <w:lang w:val="es"/>
        </w:rPr>
        <w:t>Kays</w:t>
      </w:r>
      <w:proofErr w:type="spellEnd"/>
      <w:r w:rsidR="004B3376" w:rsidRPr="00D03390">
        <w:rPr>
          <w:color w:val="000000"/>
          <w:sz w:val="20"/>
          <w:szCs w:val="20"/>
          <w:lang w:val="es"/>
        </w:rPr>
        <w:t xml:space="preserve"> </w:t>
      </w:r>
      <w:r w:rsidR="007C0E6B">
        <w:fldChar w:fldCharType="begin"/>
      </w:r>
      <w:r w:rsidR="007C0E6B" w:rsidRPr="007C0E6B">
        <w:rPr>
          <w:lang w:val="es-MX"/>
        </w:rPr>
        <w:instrText xml:space="preserve"> HYPERLINK "mailto:claudia@marshalltowerrealty.com" </w:instrText>
      </w:r>
      <w:r w:rsidR="007C0E6B">
        <w:fldChar w:fldCharType="separate"/>
      </w:r>
      <w:r w:rsidR="00BE29D2" w:rsidRPr="00D03390">
        <w:rPr>
          <w:rStyle w:val="Hyperlink"/>
          <w:rFonts w:cstheme="minorHAnsi"/>
          <w:sz w:val="20"/>
          <w:szCs w:val="20"/>
          <w:lang w:val="es-MX"/>
        </w:rPr>
        <w:t>claudia@marshalltowerrealty.com</w:t>
      </w:r>
      <w:r w:rsidR="007C0E6B">
        <w:rPr>
          <w:rStyle w:val="Hyperlink"/>
          <w:rFonts w:cstheme="minorHAnsi"/>
          <w:sz w:val="20"/>
          <w:szCs w:val="20"/>
          <w:lang w:val="es-MX"/>
        </w:rPr>
        <w:fldChar w:fldCharType="end"/>
      </w:r>
      <w:r w:rsidR="00BE29D2" w:rsidRPr="00D03390">
        <w:rPr>
          <w:rFonts w:cstheme="minorHAnsi"/>
          <w:color w:val="000000"/>
          <w:sz w:val="20"/>
          <w:szCs w:val="20"/>
          <w:lang w:val="es-MX"/>
        </w:rPr>
        <w:t xml:space="preserve"> .</w:t>
      </w:r>
    </w:p>
    <w:p w:rsidR="005A5B63" w:rsidRPr="00D03390" w:rsidRDefault="005A5B63" w:rsidP="0059298C">
      <w:pPr>
        <w:spacing w:after="0" w:line="240" w:lineRule="auto"/>
        <w:rPr>
          <w:rFonts w:cstheme="minorHAnsi"/>
          <w:b/>
          <w:color w:val="000000"/>
          <w:sz w:val="20"/>
          <w:szCs w:val="20"/>
          <w:lang w:val="es-MX"/>
        </w:rPr>
      </w:pPr>
    </w:p>
    <w:p w:rsidR="000B4C63" w:rsidRPr="00D03390" w:rsidRDefault="00305C3B" w:rsidP="0059298C">
      <w:pPr>
        <w:spacing w:after="0" w:line="240" w:lineRule="auto"/>
        <w:rPr>
          <w:rFonts w:cstheme="minorHAnsi"/>
          <w:b/>
          <w:color w:val="000000"/>
          <w:sz w:val="20"/>
          <w:szCs w:val="20"/>
        </w:rPr>
      </w:pPr>
      <w:r w:rsidRPr="00D03390">
        <w:rPr>
          <w:rFonts w:cstheme="minorHAnsi"/>
          <w:b/>
          <w:color w:val="000000"/>
          <w:sz w:val="20"/>
          <w:szCs w:val="20"/>
          <w:lang w:val="es-MX"/>
        </w:rPr>
        <w:t xml:space="preserve">Ley de Padres de Missouri. </w:t>
      </w:r>
      <w:r w:rsidR="00D03390" w:rsidRPr="00D03390">
        <w:rPr>
          <w:rFonts w:cstheme="minorHAnsi"/>
          <w:b/>
          <w:color w:val="000000"/>
          <w:sz w:val="20"/>
          <w:szCs w:val="20"/>
        </w:rPr>
        <w:t>(</w:t>
      </w:r>
      <w:r w:rsidRPr="00D03390">
        <w:rPr>
          <w:rFonts w:cstheme="minorHAnsi"/>
          <w:b/>
          <w:color w:val="000000"/>
          <w:sz w:val="20"/>
          <w:szCs w:val="20"/>
        </w:rPr>
        <w:t>Missouri Parents Act (</w:t>
      </w:r>
      <w:r w:rsidR="000B4C63" w:rsidRPr="00D03390">
        <w:rPr>
          <w:rFonts w:cstheme="minorHAnsi"/>
          <w:b/>
          <w:color w:val="000000"/>
          <w:sz w:val="20"/>
          <w:szCs w:val="20"/>
        </w:rPr>
        <w:t>M.P.A.C.T.</w:t>
      </w:r>
      <w:r w:rsidRPr="00D03390">
        <w:rPr>
          <w:rFonts w:cstheme="minorHAnsi"/>
          <w:b/>
          <w:color w:val="000000"/>
          <w:sz w:val="20"/>
          <w:szCs w:val="20"/>
        </w:rPr>
        <w:t>)</w:t>
      </w:r>
      <w:r w:rsidR="00D03390">
        <w:rPr>
          <w:rFonts w:cstheme="minorHAnsi"/>
          <w:b/>
          <w:color w:val="000000"/>
          <w:sz w:val="20"/>
          <w:szCs w:val="20"/>
        </w:rPr>
        <w:t>)</w:t>
      </w:r>
    </w:p>
    <w:p w:rsidR="000B4C63" w:rsidRPr="00D03390" w:rsidRDefault="00724519" w:rsidP="0059298C">
      <w:pPr>
        <w:spacing w:after="0" w:line="240" w:lineRule="auto"/>
        <w:rPr>
          <w:rFonts w:cstheme="minorHAnsi"/>
          <w:color w:val="000000"/>
          <w:sz w:val="20"/>
          <w:szCs w:val="20"/>
          <w:lang w:val="es-MX"/>
        </w:rPr>
      </w:pPr>
      <w:r w:rsidRPr="00D03390">
        <w:rPr>
          <w:color w:val="000000"/>
          <w:sz w:val="20"/>
          <w:szCs w:val="20"/>
          <w:lang w:val="es-MX"/>
        </w:rPr>
        <w:t xml:space="preserve">Ley de Padres de Missouri </w:t>
      </w:r>
      <w:r w:rsidR="000B4C63" w:rsidRPr="00D03390">
        <w:rPr>
          <w:rFonts w:cstheme="minorHAnsi"/>
          <w:color w:val="000000"/>
          <w:sz w:val="20"/>
          <w:szCs w:val="20"/>
          <w:lang w:val="es-MX"/>
        </w:rPr>
        <w:t xml:space="preserve">(MPACT) </w:t>
      </w:r>
      <w:r w:rsidRPr="00D03390">
        <w:rPr>
          <w:color w:val="000000"/>
          <w:sz w:val="20"/>
          <w:szCs w:val="20"/>
          <w:lang w:val="es"/>
        </w:rPr>
        <w:t xml:space="preserve">sirve a los niños con discapacidades, sus familias y comunidades. Nuestra misión es empoderar a las familias para que defiendan por sí mismas para que los niños con necesidades de educación especial puedan alcanzar todo su potencial en la educación y la vida </w:t>
      </w:r>
      <w:r w:rsidRPr="00D03390">
        <w:rPr>
          <w:sz w:val="20"/>
          <w:szCs w:val="20"/>
          <w:lang w:val="es"/>
        </w:rPr>
        <w:t xml:space="preserve">a través del </w:t>
      </w:r>
      <w:r w:rsidRPr="00D03390">
        <w:rPr>
          <w:color w:val="000000"/>
          <w:sz w:val="20"/>
          <w:szCs w:val="20"/>
          <w:lang w:val="es"/>
        </w:rPr>
        <w:t xml:space="preserve">apoyo, la capacitación y la educación. Nuestro personal, compuesto por padres, maestros y terapeutas, ofrece a los padres información personalizada que les permitirá abogar con éxito por su hijo. Nuestros entrenamientos GRATUITOS han sido examinados por DESE para asegurar que la </w:t>
      </w:r>
      <w:r w:rsidRPr="00D03390">
        <w:rPr>
          <w:sz w:val="20"/>
          <w:szCs w:val="20"/>
          <w:lang w:val="es"/>
        </w:rPr>
        <w:t xml:space="preserve">información sea relevante y </w:t>
      </w:r>
      <w:r w:rsidRPr="00D03390">
        <w:rPr>
          <w:color w:val="000000"/>
          <w:sz w:val="20"/>
          <w:szCs w:val="20"/>
          <w:lang w:val="es"/>
        </w:rPr>
        <w:t xml:space="preserve">precisa. </w:t>
      </w:r>
      <w:r w:rsidRPr="00D03390">
        <w:rPr>
          <w:color w:val="000000"/>
          <w:sz w:val="20"/>
          <w:szCs w:val="20"/>
          <w:lang w:val="es-MX"/>
        </w:rPr>
        <w:t xml:space="preserve">Teléfono 800-743-7634 </w:t>
      </w:r>
      <w:r w:rsidR="007C0E6B">
        <w:fldChar w:fldCharType="begin"/>
      </w:r>
      <w:r w:rsidR="007C0E6B" w:rsidRPr="007C0E6B">
        <w:rPr>
          <w:lang w:val="es-MX"/>
        </w:rPr>
        <w:instrText xml:space="preserve"> HYPERLINK "mailto:info@missouriparentsact.org" </w:instrText>
      </w:r>
      <w:r w:rsidR="007C0E6B">
        <w:fldChar w:fldCharType="separate"/>
      </w:r>
      <w:r w:rsidRPr="00D03390">
        <w:rPr>
          <w:rStyle w:val="Hyperlink"/>
          <w:rFonts w:ascii="Calibri" w:hAnsi="Calibri" w:cs="Calibri"/>
          <w:sz w:val="20"/>
          <w:szCs w:val="20"/>
          <w:lang w:val="es-MX"/>
        </w:rPr>
        <w:t>info@missouriparentsact.org</w:t>
      </w:r>
      <w:r w:rsidR="007C0E6B">
        <w:rPr>
          <w:rStyle w:val="Hyperlink"/>
          <w:rFonts w:ascii="Calibri" w:hAnsi="Calibri" w:cs="Calibri"/>
          <w:sz w:val="20"/>
          <w:szCs w:val="20"/>
          <w:lang w:val="es-MX"/>
        </w:rPr>
        <w:fldChar w:fldCharType="end"/>
      </w:r>
      <w:r w:rsidR="000B4C63" w:rsidRPr="00D03390">
        <w:rPr>
          <w:rFonts w:ascii="Calibri" w:hAnsi="Calibri" w:cs="Calibri"/>
          <w:color w:val="000000"/>
          <w:sz w:val="20"/>
          <w:szCs w:val="20"/>
          <w:lang w:val="es-MX"/>
        </w:rPr>
        <w:t xml:space="preserve"> .</w:t>
      </w:r>
    </w:p>
    <w:p w:rsidR="00A048BC" w:rsidRPr="00D03390" w:rsidRDefault="00A048BC" w:rsidP="0059298C">
      <w:pPr>
        <w:spacing w:after="0" w:line="240" w:lineRule="auto"/>
        <w:rPr>
          <w:rFonts w:ascii="Calibri" w:hAnsi="Calibri" w:cs="Calibri"/>
          <w:color w:val="000000"/>
          <w:sz w:val="20"/>
          <w:szCs w:val="20"/>
          <w:lang w:val="es-MX"/>
        </w:rPr>
      </w:pPr>
    </w:p>
    <w:p w:rsidR="00A048BC" w:rsidRPr="00D03390" w:rsidRDefault="00BE29D2" w:rsidP="0059298C">
      <w:pPr>
        <w:spacing w:after="0" w:line="240" w:lineRule="auto"/>
        <w:rPr>
          <w:rFonts w:ascii="Calibri" w:hAnsi="Calibri" w:cs="Calibri"/>
          <w:b/>
          <w:color w:val="000000"/>
          <w:sz w:val="20"/>
          <w:szCs w:val="20"/>
          <w:lang w:val="es-MX"/>
        </w:rPr>
      </w:pPr>
      <w:r w:rsidRPr="00D03390">
        <w:rPr>
          <w:rFonts w:ascii="Calibri" w:hAnsi="Calibri" w:cs="Calibri"/>
          <w:b/>
          <w:color w:val="000000"/>
          <w:sz w:val="20"/>
          <w:szCs w:val="20"/>
          <w:lang w:val="es-MX"/>
        </w:rPr>
        <w:t>MPo</w:t>
      </w:r>
      <w:r w:rsidR="00724519" w:rsidRPr="00D03390">
        <w:rPr>
          <w:rFonts w:ascii="Calibri" w:hAnsi="Calibri" w:cs="Calibri"/>
          <w:b/>
          <w:color w:val="000000"/>
          <w:sz w:val="20"/>
          <w:szCs w:val="20"/>
          <w:lang w:val="es-MX"/>
        </w:rPr>
        <w:t>der (MPower)</w:t>
      </w:r>
    </w:p>
    <w:p w:rsidR="00BE29D2" w:rsidRPr="00D03390" w:rsidRDefault="00724519" w:rsidP="0059298C">
      <w:pPr>
        <w:spacing w:after="0" w:line="240" w:lineRule="auto"/>
        <w:rPr>
          <w:rFonts w:ascii="Calibri" w:hAnsi="Calibri" w:cs="Calibri"/>
          <w:b/>
          <w:color w:val="000000"/>
          <w:sz w:val="20"/>
          <w:szCs w:val="20"/>
          <w:lang w:val="es-MX"/>
        </w:rPr>
      </w:pPr>
      <w:r w:rsidRPr="00D03390">
        <w:rPr>
          <w:rFonts w:ascii="Calibri" w:hAnsi="Calibri" w:cs="Calibri"/>
          <w:color w:val="000000"/>
          <w:sz w:val="20"/>
          <w:szCs w:val="20"/>
          <w:lang w:val="es-MX"/>
        </w:rPr>
        <w:t>M Poder</w:t>
      </w:r>
      <w:r w:rsidR="00BE29D2" w:rsidRPr="00D03390">
        <w:rPr>
          <w:rFonts w:ascii="Calibri" w:hAnsi="Calibri" w:cs="Calibri"/>
          <w:color w:val="000000"/>
          <w:sz w:val="20"/>
          <w:szCs w:val="20"/>
          <w:lang w:val="es-MX"/>
        </w:rPr>
        <w:t xml:space="preserve"> </w:t>
      </w:r>
      <w:r w:rsidRPr="00D03390">
        <w:rPr>
          <w:color w:val="000000"/>
          <w:sz w:val="20"/>
          <w:szCs w:val="20"/>
          <w:lang w:val="es"/>
        </w:rPr>
        <w:t xml:space="preserve">proporciona coordinación de servicio para personas con discapacidades del desarrollo. Coordinamos los servicios y recursos comunitarios, así como enlazamos directamente con la financiación del Departamento de Salud Mental (DMH) para apoyar las metas de los clientes. 660-596-7926 </w:t>
      </w:r>
      <w:r w:rsidR="007C0E6B">
        <w:fldChar w:fldCharType="begin"/>
      </w:r>
      <w:r w:rsidR="007C0E6B" w:rsidRPr="007C0E6B">
        <w:rPr>
          <w:lang w:val="es-MX"/>
        </w:rPr>
        <w:instrText xml:space="preserve"> HYPERLINK "http://www.mpowertcm.org" </w:instrText>
      </w:r>
      <w:r w:rsidR="007C0E6B">
        <w:fldChar w:fldCharType="separate"/>
      </w:r>
      <w:r w:rsidR="00BE29D2" w:rsidRPr="00D03390">
        <w:rPr>
          <w:rStyle w:val="Hyperlink"/>
          <w:rFonts w:ascii="Calibri" w:hAnsi="Calibri" w:cs="Calibri"/>
          <w:sz w:val="20"/>
          <w:szCs w:val="20"/>
          <w:lang w:val="es-MX"/>
        </w:rPr>
        <w:t>www.mpowertcm.org</w:t>
      </w:r>
      <w:r w:rsidR="007C0E6B">
        <w:rPr>
          <w:rStyle w:val="Hyperlink"/>
          <w:rFonts w:ascii="Calibri" w:hAnsi="Calibri" w:cs="Calibri"/>
          <w:sz w:val="20"/>
          <w:szCs w:val="20"/>
          <w:lang w:val="es-MX"/>
        </w:rPr>
        <w:fldChar w:fldCharType="end"/>
      </w:r>
      <w:r w:rsidR="00BE29D2" w:rsidRPr="00D03390">
        <w:rPr>
          <w:rFonts w:ascii="Calibri" w:hAnsi="Calibri" w:cs="Calibri"/>
          <w:color w:val="000000"/>
          <w:sz w:val="20"/>
          <w:szCs w:val="20"/>
          <w:lang w:val="es-MX"/>
        </w:rPr>
        <w:t xml:space="preserve"> .</w:t>
      </w:r>
    </w:p>
    <w:p w:rsidR="00BE29D2" w:rsidRPr="00D03390" w:rsidRDefault="00BE29D2" w:rsidP="0059298C">
      <w:pPr>
        <w:spacing w:after="0" w:line="240" w:lineRule="auto"/>
        <w:rPr>
          <w:rFonts w:ascii="Calibri" w:hAnsi="Calibri" w:cs="Calibri"/>
          <w:color w:val="000000"/>
          <w:sz w:val="20"/>
          <w:szCs w:val="20"/>
          <w:lang w:val="es-MX"/>
        </w:rPr>
      </w:pPr>
    </w:p>
    <w:p w:rsidR="00724519" w:rsidRPr="00D03390" w:rsidRDefault="00724519" w:rsidP="00275845">
      <w:pPr>
        <w:spacing w:after="0" w:line="240" w:lineRule="auto"/>
        <w:rPr>
          <w:rFonts w:ascii="Calibri" w:hAnsi="Calibri" w:cs="Calibri"/>
          <w:b/>
          <w:color w:val="000000"/>
          <w:sz w:val="20"/>
          <w:szCs w:val="20"/>
          <w:lang w:val="es-MX"/>
        </w:rPr>
      </w:pPr>
      <w:r w:rsidRPr="00D03390">
        <w:rPr>
          <w:b/>
          <w:color w:val="000000"/>
          <w:sz w:val="20"/>
          <w:szCs w:val="20"/>
          <w:lang w:val="es"/>
        </w:rPr>
        <w:t>Ministerios de Puertas Abiertas (Open Door Ministries)</w:t>
      </w:r>
    </w:p>
    <w:p w:rsidR="00724519" w:rsidRPr="00D03390" w:rsidRDefault="00724519" w:rsidP="00275845">
      <w:pPr>
        <w:spacing w:after="0" w:line="240" w:lineRule="auto"/>
        <w:rPr>
          <w:rFonts w:cstheme="minorHAnsi"/>
          <w:color w:val="222222"/>
          <w:sz w:val="20"/>
          <w:szCs w:val="20"/>
          <w:lang w:val="es-MX"/>
        </w:rPr>
      </w:pPr>
      <w:r w:rsidRPr="00D03390">
        <w:rPr>
          <w:color w:val="222222"/>
          <w:sz w:val="20"/>
          <w:szCs w:val="20"/>
          <w:lang w:val="es"/>
        </w:rPr>
        <w:t xml:space="preserve">Open Door ofrece comestibles de forma gratuita y vales de emergencia en nuestra despensa de alimentos, una comida caliente de nuestra cocina y ropa de cuidado de nuestra </w:t>
      </w:r>
      <w:r w:rsidRPr="00D03390">
        <w:rPr>
          <w:color w:val="222222"/>
          <w:sz w:val="20"/>
          <w:szCs w:val="20"/>
          <w:lang w:val="es"/>
        </w:rPr>
        <w:lastRenderedPageBreak/>
        <w:t>tienda Thrift a todos los residentes del condado de Pettis. Si usted o alguien que conoce está interesado en aprender más sobre nuestros recursos, comuníquese con Open Door al 660-827-1613 de lunes a viernes de 9am-2pm.</w:t>
      </w:r>
    </w:p>
    <w:p w:rsidR="00724519" w:rsidRPr="00D03390" w:rsidRDefault="00724519" w:rsidP="0059298C">
      <w:pPr>
        <w:spacing w:after="0" w:line="240" w:lineRule="auto"/>
        <w:rPr>
          <w:rFonts w:cstheme="minorHAnsi"/>
          <w:color w:val="222222"/>
          <w:sz w:val="20"/>
          <w:szCs w:val="20"/>
          <w:lang w:val="es-MX"/>
        </w:rPr>
      </w:pPr>
    </w:p>
    <w:p w:rsidR="00A048BC" w:rsidRPr="00D03390" w:rsidRDefault="00305C3B" w:rsidP="0059298C">
      <w:pPr>
        <w:spacing w:after="0" w:line="240" w:lineRule="auto"/>
        <w:rPr>
          <w:rFonts w:cstheme="minorHAnsi"/>
          <w:sz w:val="20"/>
          <w:szCs w:val="20"/>
          <w:lang w:val="es-MX"/>
        </w:rPr>
      </w:pPr>
      <w:r w:rsidRPr="00D03390">
        <w:rPr>
          <w:rFonts w:cstheme="minorHAnsi"/>
          <w:b/>
          <w:sz w:val="20"/>
          <w:szCs w:val="20"/>
          <w:lang w:val="es-MX"/>
        </w:rPr>
        <w:t>Condado de Pettis 4-H (</w:t>
      </w:r>
      <w:r w:rsidR="00A048BC" w:rsidRPr="00D03390">
        <w:rPr>
          <w:rFonts w:cstheme="minorHAnsi"/>
          <w:b/>
          <w:sz w:val="20"/>
          <w:szCs w:val="20"/>
          <w:lang w:val="es-MX"/>
        </w:rPr>
        <w:t>Pettis County 4-H</w:t>
      </w:r>
      <w:r w:rsidRPr="00D03390">
        <w:rPr>
          <w:rFonts w:cstheme="minorHAnsi"/>
          <w:b/>
          <w:sz w:val="20"/>
          <w:szCs w:val="20"/>
          <w:lang w:val="es-MX"/>
        </w:rPr>
        <w:t>)</w:t>
      </w:r>
    </w:p>
    <w:p w:rsidR="00305C3B" w:rsidRPr="00D03390" w:rsidRDefault="00305C3B" w:rsidP="00275845">
      <w:pPr>
        <w:spacing w:after="0" w:line="240" w:lineRule="auto"/>
        <w:rPr>
          <w:rFonts w:ascii="Calibri" w:hAnsi="Calibri" w:cs="Calibri"/>
          <w:color w:val="000000"/>
          <w:sz w:val="20"/>
          <w:szCs w:val="20"/>
          <w:lang w:val="es-MX"/>
        </w:rPr>
      </w:pPr>
      <w:r w:rsidRPr="00D03390">
        <w:rPr>
          <w:color w:val="000000"/>
          <w:sz w:val="20"/>
          <w:szCs w:val="20"/>
          <w:lang w:val="es"/>
        </w:rPr>
        <w:t xml:space="preserve">Condado de Pettis 4-H es una organización activa y dinámica de jóvenes que están aprendiendo, creciendo y preparándose para ser líderes de hoy y de mañana </w:t>
      </w:r>
      <w:r w:rsidRPr="00D03390">
        <w:rPr>
          <w:sz w:val="20"/>
          <w:szCs w:val="20"/>
          <w:lang w:val="es"/>
        </w:rPr>
        <w:t>haciendo una verdadera diferencia en su</w:t>
      </w:r>
      <w:r w:rsidR="00BB0D7D" w:rsidRPr="00D03390">
        <w:rPr>
          <w:sz w:val="20"/>
          <w:szCs w:val="20"/>
          <w:lang w:val="es"/>
        </w:rPr>
        <w:t xml:space="preserve"> </w:t>
      </w:r>
      <w:r w:rsidRPr="00D03390">
        <w:rPr>
          <w:color w:val="000000"/>
          <w:sz w:val="20"/>
          <w:szCs w:val="20"/>
          <w:lang w:val="es"/>
        </w:rPr>
        <w:t>comunidad, país y mundo.</w:t>
      </w:r>
      <w:r w:rsidRPr="00D03390">
        <w:rPr>
          <w:sz w:val="20"/>
          <w:szCs w:val="20"/>
          <w:lang w:val="es"/>
        </w:rPr>
        <w:t xml:space="preserve"> </w:t>
      </w:r>
      <w:r w:rsidRPr="00D03390">
        <w:rPr>
          <w:color w:val="000000"/>
          <w:sz w:val="20"/>
          <w:szCs w:val="20"/>
          <w:lang w:val="es"/>
        </w:rPr>
        <w:t>Pettis County 4-H está comprometido a servir a los jóvenes de todas las habilidades.</w:t>
      </w:r>
      <w:r w:rsidRPr="00D03390">
        <w:rPr>
          <w:sz w:val="20"/>
          <w:szCs w:val="20"/>
          <w:lang w:val="es"/>
        </w:rPr>
        <w:t xml:space="preserve"> </w:t>
      </w:r>
      <w:r w:rsidRPr="00D03390">
        <w:rPr>
          <w:color w:val="000000"/>
          <w:sz w:val="20"/>
          <w:szCs w:val="20"/>
          <w:lang w:val="es-MX"/>
        </w:rPr>
        <w:t>Teléfono 660-827-0591, 1012A Thompson Blvd, Sedalia.</w:t>
      </w:r>
    </w:p>
    <w:p w:rsidR="00305C3B" w:rsidRPr="00D03390" w:rsidRDefault="00305C3B" w:rsidP="00275845">
      <w:pPr>
        <w:spacing w:after="0" w:line="240" w:lineRule="auto"/>
        <w:rPr>
          <w:rFonts w:ascii="Calibri" w:hAnsi="Calibri" w:cs="Calibri"/>
          <w:color w:val="000000"/>
          <w:sz w:val="20"/>
          <w:szCs w:val="20"/>
          <w:lang w:val="es-MX"/>
        </w:rPr>
      </w:pPr>
    </w:p>
    <w:p w:rsidR="00305C3B" w:rsidRPr="00D03390" w:rsidRDefault="00305C3B" w:rsidP="0059298C">
      <w:pPr>
        <w:spacing w:after="0" w:line="240" w:lineRule="auto"/>
        <w:rPr>
          <w:rFonts w:ascii="Calibri" w:hAnsi="Calibri" w:cs="Calibri"/>
          <w:b/>
          <w:color w:val="000000"/>
          <w:sz w:val="20"/>
          <w:szCs w:val="20"/>
          <w:lang w:val="es-MX"/>
        </w:rPr>
      </w:pPr>
      <w:r w:rsidRPr="00D03390">
        <w:rPr>
          <w:rFonts w:ascii="Calibri" w:hAnsi="Calibri" w:cs="Calibri"/>
          <w:b/>
          <w:color w:val="000000"/>
          <w:sz w:val="20"/>
          <w:szCs w:val="20"/>
          <w:lang w:val="es-MX"/>
        </w:rPr>
        <w:t>Asociación Comunitaria del Condado de Pettis/P.R.</w:t>
      </w:r>
      <w:r w:rsidR="00EB0D78" w:rsidRPr="00D03390">
        <w:rPr>
          <w:rFonts w:ascii="Calibri" w:hAnsi="Calibri" w:cs="Calibri"/>
          <w:b/>
          <w:color w:val="000000"/>
          <w:sz w:val="20"/>
          <w:szCs w:val="20"/>
          <w:lang w:val="es-MX"/>
        </w:rPr>
        <w:t>O. P</w:t>
      </w:r>
      <w:r w:rsidRPr="00D03390">
        <w:rPr>
          <w:rFonts w:ascii="Calibri" w:hAnsi="Calibri" w:cs="Calibri"/>
          <w:b/>
          <w:color w:val="000000"/>
          <w:sz w:val="20"/>
          <w:szCs w:val="20"/>
          <w:lang w:val="es-MX"/>
        </w:rPr>
        <w:t xml:space="preserve"> </w:t>
      </w:r>
    </w:p>
    <w:p w:rsidR="00B4052B" w:rsidRPr="00D03390" w:rsidRDefault="00305C3B" w:rsidP="0059298C">
      <w:pPr>
        <w:spacing w:after="0" w:line="240" w:lineRule="auto"/>
        <w:rPr>
          <w:rFonts w:ascii="Calibri" w:hAnsi="Calibri" w:cs="Calibri"/>
          <w:b/>
          <w:color w:val="000000"/>
          <w:sz w:val="20"/>
          <w:szCs w:val="20"/>
        </w:rPr>
      </w:pPr>
      <w:r w:rsidRPr="00D03390">
        <w:rPr>
          <w:rFonts w:ascii="Calibri" w:hAnsi="Calibri" w:cs="Calibri"/>
          <w:b/>
          <w:color w:val="000000"/>
          <w:sz w:val="20"/>
          <w:szCs w:val="20"/>
        </w:rPr>
        <w:t>(</w:t>
      </w:r>
      <w:r w:rsidR="00B4052B" w:rsidRPr="00D03390">
        <w:rPr>
          <w:rFonts w:ascii="Calibri" w:hAnsi="Calibri" w:cs="Calibri"/>
          <w:b/>
          <w:color w:val="000000"/>
          <w:sz w:val="20"/>
          <w:szCs w:val="20"/>
        </w:rPr>
        <w:t>Pettis County Community Partnership/P.R.</w:t>
      </w:r>
      <w:r w:rsidR="00C92A93" w:rsidRPr="00D03390">
        <w:rPr>
          <w:rFonts w:ascii="Calibri" w:hAnsi="Calibri" w:cs="Calibri"/>
          <w:b/>
          <w:color w:val="000000"/>
          <w:sz w:val="20"/>
          <w:szCs w:val="20"/>
        </w:rPr>
        <w:t>O. P</w:t>
      </w:r>
      <w:r w:rsidRPr="00D03390">
        <w:rPr>
          <w:rFonts w:ascii="Calibri" w:hAnsi="Calibri" w:cs="Calibri"/>
          <w:b/>
          <w:color w:val="000000"/>
          <w:sz w:val="20"/>
          <w:szCs w:val="20"/>
        </w:rPr>
        <w:t>)</w:t>
      </w:r>
    </w:p>
    <w:p w:rsidR="00305C3B" w:rsidRPr="00D03390" w:rsidRDefault="00305C3B" w:rsidP="00275845">
      <w:pPr>
        <w:spacing w:after="0" w:line="240" w:lineRule="auto"/>
        <w:rPr>
          <w:rFonts w:ascii="Calibri" w:hAnsi="Calibri" w:cs="Calibri"/>
          <w:color w:val="000000"/>
          <w:sz w:val="20"/>
          <w:szCs w:val="20"/>
          <w:lang w:val="es-MX"/>
        </w:rPr>
      </w:pPr>
      <w:r w:rsidRPr="00D03390">
        <w:rPr>
          <w:color w:val="000000"/>
          <w:sz w:val="20"/>
          <w:szCs w:val="20"/>
          <w:lang w:val="es"/>
        </w:rPr>
        <w:t xml:space="preserve">Los esfuerzos de la Asociación se centran en trabajar junto con </w:t>
      </w:r>
      <w:r w:rsidRPr="00D03390">
        <w:rPr>
          <w:sz w:val="20"/>
          <w:szCs w:val="20"/>
          <w:lang w:val="es"/>
        </w:rPr>
        <w:t xml:space="preserve">otros para ver que los niños y las familias están </w:t>
      </w:r>
      <w:r w:rsidRPr="00D03390">
        <w:rPr>
          <w:color w:val="000000"/>
          <w:sz w:val="20"/>
          <w:szCs w:val="20"/>
          <w:lang w:val="es"/>
        </w:rPr>
        <w:t xml:space="preserve">seguros, sanos </w:t>
      </w:r>
      <w:r w:rsidRPr="00D03390">
        <w:rPr>
          <w:sz w:val="20"/>
          <w:szCs w:val="20"/>
          <w:lang w:val="es"/>
        </w:rPr>
        <w:t xml:space="preserve">y </w:t>
      </w:r>
      <w:r w:rsidRPr="00D03390">
        <w:rPr>
          <w:color w:val="000000"/>
          <w:sz w:val="20"/>
          <w:szCs w:val="20"/>
          <w:lang w:val="es"/>
        </w:rPr>
        <w:t>exitosos</w:t>
      </w:r>
      <w:r w:rsidRPr="00D03390">
        <w:rPr>
          <w:sz w:val="20"/>
          <w:szCs w:val="20"/>
          <w:lang w:val="es"/>
        </w:rPr>
        <w:t xml:space="preserve"> </w:t>
      </w:r>
      <w:r w:rsidRPr="00D03390">
        <w:rPr>
          <w:color w:val="000000"/>
          <w:sz w:val="20"/>
          <w:szCs w:val="20"/>
          <w:lang w:val="es"/>
        </w:rPr>
        <w:t>en la escuela y en el mundo. Nuestra programación incluye una línea directa de vivienda 660-287-2228, el Armario Comunitario, la Co-op alimentaria y las derivaciones a otros recursos. Llame al 660-827-0560 para obtener más información. De lunes a jueves de 8:00-12:30 y de 1:30 a 5:00.</w:t>
      </w:r>
    </w:p>
    <w:p w:rsidR="00305C3B" w:rsidRPr="00D03390" w:rsidRDefault="00305C3B" w:rsidP="00275845">
      <w:pPr>
        <w:spacing w:after="0" w:line="240" w:lineRule="auto"/>
        <w:rPr>
          <w:rFonts w:ascii="Calibri" w:hAnsi="Calibri" w:cs="Calibri"/>
          <w:color w:val="000000"/>
          <w:sz w:val="20"/>
          <w:szCs w:val="20"/>
          <w:lang w:val="es-MX"/>
        </w:rPr>
      </w:pPr>
    </w:p>
    <w:p w:rsidR="001C6DAD" w:rsidRPr="00D03390" w:rsidRDefault="00305C3B" w:rsidP="0059298C">
      <w:pPr>
        <w:spacing w:after="0" w:line="240" w:lineRule="auto"/>
        <w:rPr>
          <w:rFonts w:ascii="Calibri" w:hAnsi="Calibri" w:cs="Calibri"/>
          <w:b/>
          <w:color w:val="000000"/>
          <w:sz w:val="20"/>
          <w:szCs w:val="20"/>
          <w:lang w:val="es-MX"/>
        </w:rPr>
      </w:pPr>
      <w:r w:rsidRPr="00D03390">
        <w:rPr>
          <w:rFonts w:ascii="Calibri" w:hAnsi="Calibri" w:cs="Calibri"/>
          <w:b/>
          <w:color w:val="000000"/>
          <w:sz w:val="20"/>
          <w:szCs w:val="20"/>
          <w:lang w:val="es-MX"/>
        </w:rPr>
        <w:t>Centro de Salud del Condado de Pettis (</w:t>
      </w:r>
      <w:r w:rsidR="001C6DAD" w:rsidRPr="00D03390">
        <w:rPr>
          <w:rFonts w:ascii="Calibri" w:hAnsi="Calibri" w:cs="Calibri"/>
          <w:b/>
          <w:color w:val="000000"/>
          <w:sz w:val="20"/>
          <w:szCs w:val="20"/>
          <w:lang w:val="es-MX"/>
        </w:rPr>
        <w:t>Pettis County Health Center</w:t>
      </w:r>
      <w:r w:rsidRPr="00D03390">
        <w:rPr>
          <w:rFonts w:ascii="Calibri" w:hAnsi="Calibri" w:cs="Calibri"/>
          <w:b/>
          <w:color w:val="000000"/>
          <w:sz w:val="20"/>
          <w:szCs w:val="20"/>
          <w:lang w:val="es-MX"/>
        </w:rPr>
        <w:t>)</w:t>
      </w:r>
    </w:p>
    <w:p w:rsidR="001C6DAD" w:rsidRPr="00D03390" w:rsidRDefault="00305C3B" w:rsidP="0059298C">
      <w:pPr>
        <w:spacing w:after="0" w:line="240" w:lineRule="auto"/>
        <w:rPr>
          <w:rFonts w:ascii="Calibri" w:hAnsi="Calibri" w:cs="Calibri"/>
          <w:color w:val="000000"/>
          <w:sz w:val="20"/>
          <w:szCs w:val="20"/>
          <w:lang w:val="es-MX"/>
        </w:rPr>
      </w:pPr>
      <w:r w:rsidRPr="00D03390">
        <w:rPr>
          <w:color w:val="000000"/>
          <w:sz w:val="20"/>
          <w:szCs w:val="20"/>
          <w:lang w:val="es"/>
        </w:rPr>
        <w:t>El Centro de Salud del Condado de Pettis trabaja con socios comunitarios para promover una comunidad saludable. Damos vacunas para niños y adultos, exámenes preventivos de salud, presión arterial, salud de las mujeres, pruebas de laboratorio, materiales de recursos, administración de medicamentos, pruebas de tuberculosis y seguimiento, y se dispone de información sobre infecciones de transmisión sexual. Distribuimos registros vitales, certificados de nacimiento y certificados de defunción. Ofrecemos información sobre mujeres, bebés y niños (Programa de Nutrición WIC). 911 East 16</w:t>
      </w:r>
      <w:r w:rsidRPr="00D03390">
        <w:rPr>
          <w:color w:val="000000"/>
          <w:sz w:val="20"/>
          <w:szCs w:val="20"/>
          <w:vertAlign w:val="superscript"/>
          <w:lang w:val="es"/>
        </w:rPr>
        <w:t>th</w:t>
      </w:r>
      <w:r w:rsidR="00BB0D7D" w:rsidRPr="00D03390">
        <w:rPr>
          <w:sz w:val="20"/>
          <w:szCs w:val="20"/>
          <w:lang w:val="es"/>
        </w:rPr>
        <w:t xml:space="preserve"> </w:t>
      </w:r>
      <w:r w:rsidRPr="00D03390">
        <w:rPr>
          <w:color w:val="000000"/>
          <w:sz w:val="20"/>
          <w:szCs w:val="20"/>
          <w:lang w:val="es"/>
        </w:rPr>
        <w:t>Street, Sedalia, teléfono 660-827-1130,</w:t>
      </w:r>
      <w:r w:rsidR="00D03390">
        <w:rPr>
          <w:color w:val="000000"/>
          <w:sz w:val="20"/>
          <w:szCs w:val="20"/>
          <w:lang w:val="es"/>
        </w:rPr>
        <w:t xml:space="preserve"> </w:t>
      </w:r>
      <w:r w:rsidR="007C0E6B">
        <w:fldChar w:fldCharType="begin"/>
      </w:r>
      <w:r w:rsidR="007C0E6B" w:rsidRPr="007C0E6B">
        <w:rPr>
          <w:lang w:val="es-MX"/>
        </w:rPr>
        <w:instrText xml:space="preserve"> HYPERLINK "mailto:p</w:instrText>
      </w:r>
      <w:r w:rsidR="007C0E6B" w:rsidRPr="007C0E6B">
        <w:rPr>
          <w:lang w:val="es-MX"/>
        </w:rPr>
        <w:instrText xml:space="preserve">chcsite@gmail.com" </w:instrText>
      </w:r>
      <w:r w:rsidR="007C0E6B">
        <w:fldChar w:fldCharType="separate"/>
      </w:r>
      <w:r w:rsidR="00D03390" w:rsidRPr="00B41065">
        <w:rPr>
          <w:rStyle w:val="Hyperlink"/>
          <w:rFonts w:ascii="Calibri" w:hAnsi="Calibri" w:cs="Calibri"/>
          <w:sz w:val="20"/>
          <w:szCs w:val="20"/>
          <w:lang w:val="es-MX"/>
        </w:rPr>
        <w:t>pchcsite@gmail.com</w:t>
      </w:r>
      <w:r w:rsidR="007C0E6B">
        <w:rPr>
          <w:rStyle w:val="Hyperlink"/>
          <w:rFonts w:ascii="Calibri" w:hAnsi="Calibri" w:cs="Calibri"/>
          <w:sz w:val="20"/>
          <w:szCs w:val="20"/>
          <w:lang w:val="es-MX"/>
        </w:rPr>
        <w:fldChar w:fldCharType="end"/>
      </w:r>
      <w:r w:rsidR="00207720" w:rsidRPr="00D03390">
        <w:rPr>
          <w:rFonts w:ascii="Calibri" w:hAnsi="Calibri" w:cs="Calibri"/>
          <w:color w:val="000000"/>
          <w:sz w:val="20"/>
          <w:szCs w:val="20"/>
          <w:lang w:val="es-MX"/>
        </w:rPr>
        <w:t xml:space="preserve"> , </w:t>
      </w:r>
      <w:r w:rsidR="007C0E6B">
        <w:fldChar w:fldCharType="begin"/>
      </w:r>
      <w:r w:rsidR="007C0E6B" w:rsidRPr="007C0E6B">
        <w:rPr>
          <w:lang w:val="es-MX"/>
        </w:rPr>
        <w:instrText xml:space="preserve"> HYPERLINK "http://www.pettiscountyhealthcenter.com" </w:instrText>
      </w:r>
      <w:r w:rsidR="007C0E6B">
        <w:fldChar w:fldCharType="separate"/>
      </w:r>
      <w:r w:rsidR="00207720" w:rsidRPr="00D03390">
        <w:rPr>
          <w:rStyle w:val="Hyperlink"/>
          <w:rFonts w:ascii="Calibri" w:hAnsi="Calibri" w:cs="Calibri"/>
          <w:sz w:val="20"/>
          <w:szCs w:val="20"/>
          <w:lang w:val="es-MX"/>
        </w:rPr>
        <w:t>www.pettiscountyhealthcenter.com</w:t>
      </w:r>
      <w:r w:rsidR="007C0E6B">
        <w:rPr>
          <w:rStyle w:val="Hyperlink"/>
          <w:rFonts w:ascii="Calibri" w:hAnsi="Calibri" w:cs="Calibri"/>
          <w:sz w:val="20"/>
          <w:szCs w:val="20"/>
          <w:lang w:val="es-MX"/>
        </w:rPr>
        <w:fldChar w:fldCharType="end"/>
      </w:r>
      <w:r w:rsidR="00207720" w:rsidRPr="00D03390">
        <w:rPr>
          <w:rFonts w:ascii="Calibri" w:hAnsi="Calibri" w:cs="Calibri"/>
          <w:color w:val="000000"/>
          <w:sz w:val="20"/>
          <w:szCs w:val="20"/>
          <w:lang w:val="es-MX"/>
        </w:rPr>
        <w:t xml:space="preserve"> </w:t>
      </w:r>
    </w:p>
    <w:p w:rsidR="00B4052B" w:rsidRPr="00D03390" w:rsidRDefault="00B4052B" w:rsidP="0059298C">
      <w:pPr>
        <w:spacing w:after="0" w:line="240" w:lineRule="auto"/>
        <w:rPr>
          <w:rFonts w:ascii="Calibri" w:hAnsi="Calibri" w:cs="Calibri"/>
          <w:color w:val="000000"/>
          <w:sz w:val="20"/>
          <w:szCs w:val="20"/>
          <w:lang w:val="es-MX"/>
        </w:rPr>
      </w:pPr>
    </w:p>
    <w:p w:rsidR="002E467F" w:rsidRPr="00D03390" w:rsidRDefault="002E467F"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lastRenderedPageBreak/>
        <w:t>Co-op de Educación Especial de la Primera Infancia del Condado de Pettis/ Padres como Maestros</w:t>
      </w:r>
    </w:p>
    <w:p w:rsidR="00B4052B" w:rsidRPr="00D03390" w:rsidRDefault="0017557E" w:rsidP="0059298C">
      <w:pPr>
        <w:spacing w:after="0" w:line="240" w:lineRule="auto"/>
        <w:rPr>
          <w:rFonts w:cstheme="minorHAnsi"/>
          <w:b/>
          <w:color w:val="000000"/>
          <w:sz w:val="20"/>
          <w:szCs w:val="20"/>
        </w:rPr>
      </w:pPr>
      <w:r w:rsidRPr="00D03390">
        <w:rPr>
          <w:rFonts w:cstheme="minorHAnsi"/>
          <w:b/>
          <w:color w:val="000000"/>
          <w:sz w:val="20"/>
          <w:szCs w:val="20"/>
        </w:rPr>
        <w:t>(</w:t>
      </w:r>
      <w:r w:rsidR="000C2F58" w:rsidRPr="00D03390">
        <w:rPr>
          <w:rFonts w:cstheme="minorHAnsi"/>
          <w:b/>
          <w:color w:val="000000"/>
          <w:sz w:val="20"/>
          <w:szCs w:val="20"/>
        </w:rPr>
        <w:t>Pettis County Ear</w:t>
      </w:r>
      <w:r w:rsidR="003C03EA" w:rsidRPr="00D03390">
        <w:rPr>
          <w:rFonts w:cstheme="minorHAnsi"/>
          <w:b/>
          <w:color w:val="000000"/>
          <w:sz w:val="20"/>
          <w:szCs w:val="20"/>
        </w:rPr>
        <w:t xml:space="preserve">ly Childhood </w:t>
      </w:r>
      <w:r w:rsidR="000C2F58" w:rsidRPr="00D03390">
        <w:rPr>
          <w:rFonts w:cstheme="minorHAnsi"/>
          <w:b/>
          <w:color w:val="000000"/>
          <w:sz w:val="20"/>
          <w:szCs w:val="20"/>
        </w:rPr>
        <w:t>Special Education</w:t>
      </w:r>
      <w:r w:rsidR="003C03EA" w:rsidRPr="00D03390">
        <w:rPr>
          <w:rFonts w:cstheme="minorHAnsi"/>
          <w:b/>
          <w:color w:val="000000"/>
          <w:sz w:val="20"/>
          <w:szCs w:val="20"/>
        </w:rPr>
        <w:t xml:space="preserve"> Co-op</w:t>
      </w:r>
      <w:r w:rsidR="00961320" w:rsidRPr="00D03390">
        <w:rPr>
          <w:rFonts w:cstheme="minorHAnsi"/>
          <w:b/>
          <w:color w:val="000000"/>
          <w:sz w:val="20"/>
          <w:szCs w:val="20"/>
        </w:rPr>
        <w:t>/Parents as Teachers</w:t>
      </w:r>
      <w:r w:rsidRPr="00D03390">
        <w:rPr>
          <w:rFonts w:cstheme="minorHAnsi"/>
          <w:b/>
          <w:color w:val="000000"/>
          <w:sz w:val="20"/>
          <w:szCs w:val="20"/>
        </w:rPr>
        <w:t>)</w:t>
      </w:r>
    </w:p>
    <w:p w:rsidR="002E467F" w:rsidRPr="00D03390" w:rsidRDefault="002E467F" w:rsidP="00275845">
      <w:pPr>
        <w:spacing w:after="0" w:line="240" w:lineRule="auto"/>
        <w:rPr>
          <w:rFonts w:cstheme="minorHAnsi"/>
          <w:color w:val="222222"/>
          <w:sz w:val="20"/>
          <w:szCs w:val="20"/>
          <w:lang w:val="es-MX"/>
        </w:rPr>
      </w:pPr>
      <w:r w:rsidRPr="00D03390">
        <w:rPr>
          <w:color w:val="222222"/>
          <w:sz w:val="20"/>
          <w:szCs w:val="20"/>
          <w:lang w:val="es"/>
        </w:rPr>
        <w:t>Atendemos a estudiantes con retrasos en el desarrollo o discapacidades de 3 a 5 años en nuestro programa título 1 y programa de educación especial de la primera infancia. También tenemos un programa Padres como Maestros que ayuda a servir a los niños y padres desde el nacimiento hasta los 5 años. Para obtener más información, llame a Joel Sherman al 660-827-8955 o al 660-851-9200.</w:t>
      </w:r>
    </w:p>
    <w:p w:rsidR="00BE29D2" w:rsidRPr="00D03390" w:rsidRDefault="00BE29D2" w:rsidP="0059298C">
      <w:pPr>
        <w:spacing w:after="0" w:line="240" w:lineRule="auto"/>
        <w:rPr>
          <w:rFonts w:cstheme="minorHAnsi"/>
          <w:color w:val="222222"/>
          <w:sz w:val="20"/>
          <w:szCs w:val="20"/>
          <w:lang w:val="es-MX"/>
        </w:rPr>
      </w:pPr>
    </w:p>
    <w:p w:rsidR="000C2F58" w:rsidRPr="00D03390" w:rsidRDefault="002E467F" w:rsidP="0059298C">
      <w:pPr>
        <w:spacing w:after="0" w:line="240" w:lineRule="auto"/>
        <w:rPr>
          <w:rFonts w:cstheme="minorHAnsi"/>
          <w:b/>
          <w:color w:val="222222"/>
          <w:sz w:val="20"/>
          <w:szCs w:val="20"/>
          <w:lang w:val="es-MX"/>
        </w:rPr>
      </w:pPr>
      <w:r w:rsidRPr="00D03390">
        <w:rPr>
          <w:rFonts w:cstheme="minorHAnsi"/>
          <w:b/>
          <w:color w:val="222222"/>
          <w:sz w:val="20"/>
          <w:szCs w:val="20"/>
          <w:lang w:val="es-MX"/>
        </w:rPr>
        <w:t>División de Apoyo a la Familia del Condado de Pettis (</w:t>
      </w:r>
      <w:r w:rsidR="00247070" w:rsidRPr="00D03390">
        <w:rPr>
          <w:rFonts w:cstheme="minorHAnsi"/>
          <w:b/>
          <w:color w:val="222222"/>
          <w:sz w:val="20"/>
          <w:szCs w:val="20"/>
          <w:lang w:val="es-MX"/>
        </w:rPr>
        <w:t>Pettis County Family Support Division</w:t>
      </w:r>
      <w:r w:rsidRPr="00D03390">
        <w:rPr>
          <w:rFonts w:cstheme="minorHAnsi"/>
          <w:b/>
          <w:color w:val="222222"/>
          <w:sz w:val="20"/>
          <w:szCs w:val="20"/>
          <w:lang w:val="es-MX"/>
        </w:rPr>
        <w:t>)</w:t>
      </w:r>
    </w:p>
    <w:p w:rsidR="002E467F" w:rsidRPr="00D03390" w:rsidRDefault="002E467F" w:rsidP="00275845">
      <w:pPr>
        <w:spacing w:after="0" w:line="240" w:lineRule="auto"/>
        <w:rPr>
          <w:rFonts w:cstheme="minorHAnsi"/>
          <w:color w:val="000000"/>
          <w:sz w:val="20"/>
          <w:szCs w:val="20"/>
          <w:lang w:val="es-MX"/>
        </w:rPr>
      </w:pPr>
      <w:r w:rsidRPr="00D03390">
        <w:rPr>
          <w:color w:val="000000"/>
          <w:sz w:val="20"/>
          <w:szCs w:val="20"/>
          <w:lang w:val="es"/>
        </w:rPr>
        <w:t xml:space="preserve">El Departamento de Servicios Sociales puede ayudarlo con necesidades básicas como alimentos, </w:t>
      </w:r>
      <w:r w:rsidRPr="00D03390">
        <w:rPr>
          <w:sz w:val="20"/>
          <w:szCs w:val="20"/>
          <w:lang w:val="es"/>
        </w:rPr>
        <w:t xml:space="preserve">cobertura de atención </w:t>
      </w:r>
      <w:r w:rsidRPr="00D03390">
        <w:rPr>
          <w:color w:val="000000"/>
          <w:sz w:val="20"/>
          <w:szCs w:val="20"/>
          <w:lang w:val="es"/>
        </w:rPr>
        <w:t xml:space="preserve">médica, servicios para ciegos, asistencia en efectivo, cuidado de niños o ayuda con </w:t>
      </w:r>
      <w:r w:rsidRPr="00D03390">
        <w:rPr>
          <w:sz w:val="20"/>
          <w:szCs w:val="20"/>
          <w:lang w:val="es"/>
        </w:rPr>
        <w:t xml:space="preserve">facturas en el </w:t>
      </w:r>
      <w:r w:rsidRPr="00D03390">
        <w:rPr>
          <w:color w:val="000000"/>
          <w:sz w:val="20"/>
          <w:szCs w:val="20"/>
          <w:lang w:val="es"/>
        </w:rPr>
        <w:t>hogar. También puede llegar al</w:t>
      </w:r>
      <w:r w:rsidRPr="00D03390">
        <w:rPr>
          <w:rFonts w:cstheme="minorHAnsi"/>
          <w:color w:val="000000"/>
          <w:sz w:val="20"/>
          <w:szCs w:val="20"/>
          <w:lang w:val="es-MX"/>
        </w:rPr>
        <w:t xml:space="preserve"> </w:t>
      </w:r>
      <w:r w:rsidRPr="00D03390">
        <w:rPr>
          <w:color w:val="000000"/>
          <w:sz w:val="20"/>
          <w:szCs w:val="20"/>
          <w:lang w:val="es"/>
        </w:rPr>
        <w:t xml:space="preserve">Departamento de Servicios Sociales sobre manutención de niños, para reportar abuso o negligencia infantil, o para convertirse en un padre adoptivo o foster. </w:t>
      </w:r>
      <w:r w:rsidRPr="00D03390">
        <w:rPr>
          <w:sz w:val="20"/>
          <w:szCs w:val="20"/>
          <w:lang w:val="es"/>
        </w:rPr>
        <w:t>V</w:t>
      </w:r>
      <w:r w:rsidR="00275845" w:rsidRPr="00D03390">
        <w:rPr>
          <w:sz w:val="20"/>
          <w:szCs w:val="20"/>
          <w:lang w:val="es"/>
        </w:rPr>
        <w:t>isita</w:t>
      </w:r>
      <w:hyperlink w:history="1"/>
      <w:r w:rsidRPr="00D03390">
        <w:rPr>
          <w:sz w:val="20"/>
          <w:szCs w:val="20"/>
          <w:lang w:val="es"/>
        </w:rPr>
        <w:t xml:space="preserve"> </w:t>
      </w:r>
      <w:hyperlink r:id="rId11" w:history="1">
        <w:r w:rsidRPr="00D03390">
          <w:rPr>
            <w:rStyle w:val="Hyperlink"/>
            <w:sz w:val="20"/>
            <w:szCs w:val="20"/>
            <w:lang w:val="es"/>
          </w:rPr>
          <w:t>www.mydss.mo.gov</w:t>
        </w:r>
      </w:hyperlink>
      <w:r w:rsidR="00BB0D7D" w:rsidRPr="00D03390">
        <w:rPr>
          <w:sz w:val="20"/>
          <w:szCs w:val="20"/>
          <w:lang w:val="es"/>
        </w:rPr>
        <w:t xml:space="preserve"> </w:t>
      </w:r>
      <w:r w:rsidRPr="00D03390">
        <w:rPr>
          <w:color w:val="000000"/>
          <w:sz w:val="20"/>
          <w:szCs w:val="20"/>
          <w:lang w:val="es"/>
        </w:rPr>
        <w:t>o</w:t>
      </w:r>
      <w:r w:rsidRPr="00D03390">
        <w:rPr>
          <w:sz w:val="20"/>
          <w:szCs w:val="20"/>
          <w:lang w:val="es"/>
        </w:rPr>
        <w:t xml:space="preserve"> llame al</w:t>
      </w:r>
      <w:r w:rsidRPr="00D03390">
        <w:rPr>
          <w:color w:val="000000"/>
          <w:sz w:val="20"/>
          <w:szCs w:val="20"/>
          <w:lang w:val="es"/>
        </w:rPr>
        <w:t xml:space="preserve"> 855-373-4636 para obtener más</w:t>
      </w:r>
      <w:r w:rsidRPr="00D03390">
        <w:rPr>
          <w:sz w:val="20"/>
          <w:szCs w:val="20"/>
          <w:lang w:val="es"/>
        </w:rPr>
        <w:t xml:space="preserve"> </w:t>
      </w:r>
      <w:r w:rsidRPr="00D03390">
        <w:rPr>
          <w:color w:val="000000"/>
          <w:sz w:val="20"/>
          <w:szCs w:val="20"/>
          <w:lang w:val="es"/>
        </w:rPr>
        <w:t>información. El</w:t>
      </w:r>
      <w:r w:rsidR="00275845" w:rsidRPr="00D03390">
        <w:rPr>
          <w:color w:val="000000"/>
          <w:sz w:val="20"/>
          <w:szCs w:val="20"/>
          <w:lang w:val="es"/>
        </w:rPr>
        <w:t xml:space="preserve"> </w:t>
      </w:r>
      <w:r w:rsidRPr="00D03390">
        <w:rPr>
          <w:color w:val="000000"/>
          <w:sz w:val="20"/>
          <w:szCs w:val="20"/>
          <w:lang w:val="es"/>
        </w:rPr>
        <w:t>número de línea directa de abuso y negligencia infantil es 800-392-3738.</w:t>
      </w:r>
    </w:p>
    <w:p w:rsidR="002E467F" w:rsidRPr="00D03390" w:rsidRDefault="002E467F" w:rsidP="00275845">
      <w:pPr>
        <w:spacing w:after="0" w:line="240" w:lineRule="auto"/>
        <w:rPr>
          <w:rFonts w:ascii="Calibri" w:hAnsi="Calibri" w:cs="Calibri"/>
          <w:color w:val="000000"/>
          <w:sz w:val="20"/>
          <w:szCs w:val="20"/>
          <w:lang w:val="es-MX"/>
        </w:rPr>
      </w:pPr>
    </w:p>
    <w:p w:rsidR="00C01A64" w:rsidRPr="00D03390" w:rsidRDefault="00275845" w:rsidP="0059298C">
      <w:pPr>
        <w:spacing w:after="0" w:line="240" w:lineRule="auto"/>
        <w:rPr>
          <w:rFonts w:ascii="Calibri" w:hAnsi="Calibri" w:cs="Calibri"/>
          <w:b/>
          <w:color w:val="000000"/>
          <w:sz w:val="20"/>
          <w:szCs w:val="20"/>
          <w:lang w:val="es-MX"/>
        </w:rPr>
      </w:pPr>
      <w:r w:rsidRPr="00D03390">
        <w:rPr>
          <w:rFonts w:ascii="Calibri" w:hAnsi="Calibri" w:cs="Calibri"/>
          <w:b/>
          <w:color w:val="000000"/>
          <w:sz w:val="20"/>
          <w:szCs w:val="20"/>
          <w:lang w:val="es-MX"/>
        </w:rPr>
        <w:t>Oficina de Menores del Condado de Pettis (</w:t>
      </w:r>
      <w:r w:rsidR="00975066" w:rsidRPr="00D03390">
        <w:rPr>
          <w:rFonts w:ascii="Calibri" w:hAnsi="Calibri" w:cs="Calibri"/>
          <w:b/>
          <w:color w:val="000000"/>
          <w:sz w:val="20"/>
          <w:szCs w:val="20"/>
          <w:lang w:val="es-MX"/>
        </w:rPr>
        <w:t>Pettis County Juvenile Office</w:t>
      </w:r>
      <w:r w:rsidRPr="00D03390">
        <w:rPr>
          <w:rFonts w:ascii="Calibri" w:hAnsi="Calibri" w:cs="Calibri"/>
          <w:b/>
          <w:color w:val="000000"/>
          <w:sz w:val="20"/>
          <w:szCs w:val="20"/>
          <w:lang w:val="es-MX"/>
        </w:rPr>
        <w:t>)</w:t>
      </w:r>
    </w:p>
    <w:p w:rsidR="00275845" w:rsidRPr="00D03390" w:rsidRDefault="00275845" w:rsidP="0059298C">
      <w:pPr>
        <w:spacing w:after="0" w:line="240" w:lineRule="auto"/>
        <w:rPr>
          <w:rFonts w:ascii="Calibri" w:hAnsi="Calibri" w:cs="Calibri"/>
          <w:color w:val="000000"/>
          <w:sz w:val="20"/>
          <w:szCs w:val="20"/>
          <w:lang w:val="es-MX"/>
        </w:rPr>
      </w:pPr>
      <w:r w:rsidRPr="00D03390">
        <w:rPr>
          <w:color w:val="000000"/>
          <w:sz w:val="20"/>
          <w:szCs w:val="20"/>
          <w:lang w:val="es"/>
        </w:rPr>
        <w:t xml:space="preserve">Las oficinas juveniles del condado de Pettis y Cooper son una división </w:t>
      </w:r>
      <w:r w:rsidRPr="00D03390">
        <w:rPr>
          <w:sz w:val="20"/>
          <w:szCs w:val="20"/>
          <w:lang w:val="es"/>
        </w:rPr>
        <w:t xml:space="preserve">del </w:t>
      </w:r>
      <w:r w:rsidRPr="00D03390">
        <w:rPr>
          <w:color w:val="000000"/>
          <w:sz w:val="20"/>
          <w:szCs w:val="20"/>
          <w:lang w:val="es"/>
        </w:rPr>
        <w:t>18º</w:t>
      </w:r>
      <w:r w:rsidR="00C92A93" w:rsidRPr="00D03390">
        <w:rPr>
          <w:color w:val="000000"/>
          <w:sz w:val="20"/>
          <w:szCs w:val="20"/>
          <w:lang w:val="es"/>
        </w:rPr>
        <w:t xml:space="preserve"> </w:t>
      </w:r>
      <w:r w:rsidRPr="00D03390">
        <w:rPr>
          <w:sz w:val="20"/>
          <w:szCs w:val="20"/>
          <w:lang w:val="es"/>
        </w:rPr>
        <w:t>Circuito</w:t>
      </w:r>
      <w:r w:rsidR="00C92A93" w:rsidRPr="00D03390">
        <w:rPr>
          <w:sz w:val="20"/>
          <w:szCs w:val="20"/>
          <w:lang w:val="es"/>
        </w:rPr>
        <w:t xml:space="preserve"> </w:t>
      </w:r>
      <w:r w:rsidRPr="00D03390">
        <w:rPr>
          <w:color w:val="000000"/>
          <w:sz w:val="20"/>
          <w:szCs w:val="20"/>
          <w:lang w:val="es"/>
        </w:rPr>
        <w:t xml:space="preserve">Judicial. El jefe, el jefe adjunto y </w:t>
      </w:r>
      <w:r w:rsidRPr="00D03390">
        <w:rPr>
          <w:sz w:val="20"/>
          <w:szCs w:val="20"/>
          <w:lang w:val="es"/>
        </w:rPr>
        <w:t xml:space="preserve">los oficiales </w:t>
      </w:r>
      <w:r w:rsidRPr="00D03390">
        <w:rPr>
          <w:color w:val="000000"/>
          <w:sz w:val="20"/>
          <w:szCs w:val="20"/>
          <w:lang w:val="es"/>
        </w:rPr>
        <w:t>adjuntos de menores sirven en</w:t>
      </w:r>
      <w:r w:rsidR="00C92A93" w:rsidRPr="00D03390">
        <w:rPr>
          <w:color w:val="000000"/>
          <w:sz w:val="20"/>
          <w:szCs w:val="20"/>
          <w:lang w:val="es"/>
        </w:rPr>
        <w:t xml:space="preserve"> </w:t>
      </w:r>
      <w:r w:rsidRPr="00D03390">
        <w:rPr>
          <w:sz w:val="20"/>
          <w:szCs w:val="20"/>
          <w:lang w:val="es"/>
        </w:rPr>
        <w:t>el poder</w:t>
      </w:r>
      <w:r w:rsidR="00C92A93" w:rsidRPr="00D03390">
        <w:rPr>
          <w:sz w:val="20"/>
          <w:szCs w:val="20"/>
          <w:lang w:val="es"/>
        </w:rPr>
        <w:t xml:space="preserve"> </w:t>
      </w:r>
      <w:r w:rsidRPr="00D03390">
        <w:rPr>
          <w:color w:val="000000"/>
          <w:sz w:val="20"/>
          <w:szCs w:val="20"/>
          <w:lang w:val="es"/>
        </w:rPr>
        <w:t>judicial. Los oficiales de menores</w:t>
      </w:r>
      <w:r w:rsidR="00BB0D7D" w:rsidRPr="00D03390">
        <w:rPr>
          <w:color w:val="000000"/>
          <w:sz w:val="20"/>
          <w:szCs w:val="20"/>
          <w:lang w:val="es"/>
        </w:rPr>
        <w:t xml:space="preserve"> </w:t>
      </w:r>
      <w:r w:rsidRPr="00D03390">
        <w:rPr>
          <w:color w:val="000000"/>
          <w:sz w:val="20"/>
          <w:szCs w:val="20"/>
          <w:lang w:val="es"/>
        </w:rPr>
        <w:t>están involucrados en la preparación de</w:t>
      </w:r>
      <w:r w:rsidR="00C92A93" w:rsidRPr="00D03390">
        <w:rPr>
          <w:color w:val="000000"/>
          <w:sz w:val="20"/>
          <w:szCs w:val="20"/>
          <w:lang w:val="es"/>
        </w:rPr>
        <w:t xml:space="preserve"> </w:t>
      </w:r>
      <w:r w:rsidRPr="00D03390">
        <w:rPr>
          <w:sz w:val="20"/>
          <w:szCs w:val="20"/>
          <w:lang w:val="es"/>
        </w:rPr>
        <w:t>casos de abuso infantil y</w:t>
      </w:r>
      <w:r w:rsidR="00C92A93" w:rsidRPr="00D03390">
        <w:rPr>
          <w:sz w:val="20"/>
          <w:szCs w:val="20"/>
          <w:lang w:val="es"/>
        </w:rPr>
        <w:t xml:space="preserve"> </w:t>
      </w:r>
      <w:r w:rsidR="00C92A93" w:rsidRPr="00D03390">
        <w:rPr>
          <w:color w:val="000000"/>
          <w:sz w:val="20"/>
          <w:szCs w:val="20"/>
          <w:lang w:val="es"/>
        </w:rPr>
        <w:t>de liquénica</w:t>
      </w:r>
      <w:r w:rsidRPr="00D03390">
        <w:rPr>
          <w:color w:val="000000"/>
          <w:sz w:val="20"/>
          <w:szCs w:val="20"/>
          <w:lang w:val="es"/>
        </w:rPr>
        <w:t xml:space="preserve"> que se escuchan</w:t>
      </w:r>
      <w:r w:rsidR="00BB0D7D" w:rsidRPr="00D03390">
        <w:rPr>
          <w:color w:val="000000"/>
          <w:sz w:val="20"/>
          <w:szCs w:val="20"/>
          <w:lang w:val="es"/>
        </w:rPr>
        <w:t xml:space="preserve"> </w:t>
      </w:r>
      <w:r w:rsidRPr="00D03390">
        <w:rPr>
          <w:color w:val="000000"/>
          <w:sz w:val="20"/>
          <w:szCs w:val="20"/>
          <w:lang w:val="es"/>
        </w:rPr>
        <w:t>formalmente en el Menor</w:t>
      </w:r>
      <w:r w:rsidRPr="00D03390">
        <w:rPr>
          <w:rFonts w:ascii="Calibri" w:hAnsi="Calibri" w:cs="Calibri"/>
          <w:color w:val="000000"/>
          <w:sz w:val="20"/>
          <w:szCs w:val="20"/>
          <w:lang w:val="es-MX"/>
        </w:rPr>
        <w:t xml:space="preserve"> </w:t>
      </w:r>
      <w:r w:rsidRPr="00D03390">
        <w:rPr>
          <w:color w:val="000000"/>
          <w:sz w:val="20"/>
          <w:szCs w:val="20"/>
          <w:lang w:val="es"/>
        </w:rPr>
        <w:t>División de La Corte de Circuito.</w:t>
      </w:r>
      <w:r w:rsidR="00BB0D7D" w:rsidRPr="00D03390">
        <w:rPr>
          <w:color w:val="000000"/>
          <w:sz w:val="20"/>
          <w:szCs w:val="20"/>
          <w:lang w:val="es"/>
        </w:rPr>
        <w:t xml:space="preserve"> </w:t>
      </w:r>
      <w:r w:rsidRPr="00D03390">
        <w:rPr>
          <w:color w:val="000000"/>
          <w:sz w:val="20"/>
          <w:szCs w:val="20"/>
          <w:lang w:val="es"/>
        </w:rPr>
        <w:t>Teléfono 660-827-1062,</w:t>
      </w:r>
      <w:r w:rsidR="00FE7973" w:rsidRPr="00D03390">
        <w:rPr>
          <w:rFonts w:ascii="Calibri" w:hAnsi="Calibri" w:cs="Calibri"/>
          <w:color w:val="000000"/>
          <w:sz w:val="20"/>
          <w:szCs w:val="20"/>
          <w:lang w:val="es-MX"/>
        </w:rPr>
        <w:t xml:space="preserve"> </w:t>
      </w:r>
      <w:r w:rsidR="007C0E6B">
        <w:fldChar w:fldCharType="begin"/>
      </w:r>
      <w:r w:rsidR="007C0E6B" w:rsidRPr="007C0E6B">
        <w:rPr>
          <w:lang w:val="es-MX"/>
        </w:rPr>
        <w:instrText xml:space="preserve"> HYPERLINK "http://www.pettiscomo.com/juvenile-office/" </w:instrText>
      </w:r>
      <w:r w:rsidR="007C0E6B">
        <w:fldChar w:fldCharType="separate"/>
      </w:r>
      <w:r w:rsidR="00FE7973" w:rsidRPr="00D03390">
        <w:rPr>
          <w:rStyle w:val="Hyperlink"/>
          <w:rFonts w:ascii="Calibri" w:hAnsi="Calibri" w:cs="Calibri"/>
          <w:sz w:val="20"/>
          <w:szCs w:val="20"/>
          <w:lang w:val="es-MX"/>
        </w:rPr>
        <w:t>www.pettiscomo.com/juvenile-office/</w:t>
      </w:r>
      <w:r w:rsidR="007C0E6B">
        <w:rPr>
          <w:rStyle w:val="Hyperlink"/>
          <w:rFonts w:ascii="Calibri" w:hAnsi="Calibri" w:cs="Calibri"/>
          <w:sz w:val="20"/>
          <w:szCs w:val="20"/>
          <w:lang w:val="es-MX"/>
        </w:rPr>
        <w:fldChar w:fldCharType="end"/>
      </w:r>
      <w:r w:rsidR="00FE7973" w:rsidRPr="00D03390">
        <w:rPr>
          <w:rFonts w:ascii="Calibri" w:hAnsi="Calibri" w:cs="Calibri"/>
          <w:color w:val="000000"/>
          <w:sz w:val="20"/>
          <w:szCs w:val="20"/>
          <w:lang w:val="es-MX"/>
        </w:rPr>
        <w:t xml:space="preserve"> </w:t>
      </w:r>
    </w:p>
    <w:p w:rsidR="00275845" w:rsidRPr="00D03390" w:rsidRDefault="00275845" w:rsidP="0059298C">
      <w:pPr>
        <w:spacing w:after="0" w:line="240" w:lineRule="auto"/>
        <w:rPr>
          <w:rFonts w:cstheme="minorHAnsi"/>
          <w:b/>
          <w:color w:val="000000"/>
          <w:sz w:val="20"/>
          <w:szCs w:val="20"/>
          <w:lang w:val="es-MX"/>
        </w:rPr>
      </w:pPr>
    </w:p>
    <w:p w:rsidR="00FF473D" w:rsidRPr="00D03390" w:rsidRDefault="00275845"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t>Relevo de Vida (</w:t>
      </w:r>
      <w:r w:rsidR="00FF473D" w:rsidRPr="00D03390">
        <w:rPr>
          <w:rFonts w:cstheme="minorHAnsi"/>
          <w:b/>
          <w:color w:val="000000"/>
          <w:sz w:val="20"/>
          <w:szCs w:val="20"/>
          <w:lang w:val="es-MX"/>
        </w:rPr>
        <w:t>Relay for Life</w:t>
      </w:r>
      <w:r w:rsidRPr="00D03390">
        <w:rPr>
          <w:rFonts w:cstheme="minorHAnsi"/>
          <w:b/>
          <w:color w:val="000000"/>
          <w:sz w:val="20"/>
          <w:szCs w:val="20"/>
          <w:lang w:val="es-MX"/>
        </w:rPr>
        <w:t>)</w:t>
      </w:r>
    </w:p>
    <w:p w:rsidR="00E75907" w:rsidRPr="00D03390" w:rsidRDefault="00E75907" w:rsidP="00690634">
      <w:pPr>
        <w:spacing w:after="0" w:line="240" w:lineRule="auto"/>
        <w:rPr>
          <w:rFonts w:cstheme="minorHAnsi"/>
          <w:color w:val="000000"/>
          <w:sz w:val="20"/>
          <w:szCs w:val="20"/>
          <w:lang w:val="es-MX"/>
        </w:rPr>
      </w:pPr>
      <w:r w:rsidRPr="00D03390">
        <w:rPr>
          <w:color w:val="000000"/>
          <w:sz w:val="20"/>
          <w:szCs w:val="20"/>
          <w:lang w:val="es"/>
        </w:rPr>
        <w:t xml:space="preserve">El Pettis County Relay For Life es un evento anual en el centro de Sedalia. Por favor, únase a nosotros para ayudar a luchar contra el cáncer y celebrar más cumpleaños. Obtenga más información en </w:t>
      </w:r>
      <w:r w:rsidR="007C0E6B">
        <w:fldChar w:fldCharType="begin"/>
      </w:r>
      <w:r w:rsidR="007C0E6B" w:rsidRPr="007C0E6B">
        <w:rPr>
          <w:lang w:val="es-MX"/>
        </w:rPr>
        <w:instrText xml:space="preserve"> HYPERLINK "http://www.relayforlife.org/pettiscomo" </w:instrText>
      </w:r>
      <w:r w:rsidR="007C0E6B">
        <w:fldChar w:fldCharType="separate"/>
      </w:r>
      <w:r w:rsidRPr="00D03390">
        <w:rPr>
          <w:rStyle w:val="Hyperlink"/>
          <w:sz w:val="20"/>
          <w:szCs w:val="20"/>
          <w:lang w:val="es"/>
        </w:rPr>
        <w:t>www.relayforlife.org/pettiscomo</w:t>
      </w:r>
      <w:r w:rsidR="007C0E6B">
        <w:rPr>
          <w:rStyle w:val="Hyperlink"/>
          <w:sz w:val="20"/>
          <w:szCs w:val="20"/>
          <w:lang w:val="es"/>
        </w:rPr>
        <w:fldChar w:fldCharType="end"/>
      </w:r>
      <w:r w:rsidRPr="00D03390">
        <w:rPr>
          <w:color w:val="000000"/>
          <w:sz w:val="20"/>
          <w:szCs w:val="20"/>
          <w:lang w:val="es"/>
        </w:rPr>
        <w:t xml:space="preserve">. Comuníquese con Andrea Curtis al 660-473-0427 o </w:t>
      </w:r>
      <w:r w:rsidR="007C0E6B">
        <w:lastRenderedPageBreak/>
        <w:fldChar w:fldCharType="begin"/>
      </w:r>
      <w:r w:rsidR="007C0E6B" w:rsidRPr="007C0E6B">
        <w:rPr>
          <w:lang w:val="es-MX"/>
        </w:rPr>
        <w:instrText xml:space="preserve"> HYPERLINK "mailto:curtisa@sedalia200.org" </w:instrText>
      </w:r>
      <w:r w:rsidR="007C0E6B">
        <w:fldChar w:fldCharType="separate"/>
      </w:r>
      <w:r w:rsidRPr="00D03390">
        <w:rPr>
          <w:rStyle w:val="Hyperlink"/>
          <w:sz w:val="20"/>
          <w:szCs w:val="20"/>
          <w:lang w:val="es"/>
        </w:rPr>
        <w:t>curtisa@sedalia200.org</w:t>
      </w:r>
      <w:r w:rsidR="007C0E6B">
        <w:rPr>
          <w:rStyle w:val="Hyperlink"/>
          <w:sz w:val="20"/>
          <w:szCs w:val="20"/>
          <w:lang w:val="es"/>
        </w:rPr>
        <w:fldChar w:fldCharType="end"/>
      </w:r>
      <w:r w:rsidRPr="00D03390">
        <w:rPr>
          <w:sz w:val="20"/>
          <w:szCs w:val="20"/>
          <w:lang w:val="es"/>
        </w:rPr>
        <w:t xml:space="preserve"> con cualquier pregunta o para el próximo</w:t>
      </w:r>
      <w:r w:rsidRPr="00D03390">
        <w:rPr>
          <w:color w:val="000000"/>
          <w:sz w:val="20"/>
          <w:szCs w:val="20"/>
          <w:lang w:val="es"/>
        </w:rPr>
        <w:t xml:space="preserve"> año transmita información.</w:t>
      </w:r>
    </w:p>
    <w:p w:rsidR="0068550D" w:rsidRPr="00D03390" w:rsidRDefault="0068550D" w:rsidP="0059298C">
      <w:pPr>
        <w:spacing w:after="0" w:line="240" w:lineRule="auto"/>
        <w:rPr>
          <w:rFonts w:cstheme="minorHAnsi"/>
          <w:color w:val="000000"/>
          <w:sz w:val="20"/>
          <w:szCs w:val="20"/>
          <w:lang w:val="es-MX"/>
        </w:rPr>
      </w:pPr>
    </w:p>
    <w:p w:rsidR="00E0625A" w:rsidRPr="00D03390" w:rsidRDefault="00E0625A" w:rsidP="0059298C">
      <w:pPr>
        <w:spacing w:after="0" w:line="240" w:lineRule="auto"/>
        <w:rPr>
          <w:rFonts w:cstheme="minorHAnsi"/>
          <w:b/>
          <w:color w:val="000000" w:themeColor="text1"/>
          <w:sz w:val="20"/>
          <w:szCs w:val="20"/>
          <w:lang w:val="es-MX"/>
        </w:rPr>
      </w:pPr>
      <w:r w:rsidRPr="00D03390">
        <w:rPr>
          <w:rFonts w:cstheme="minorHAnsi"/>
          <w:b/>
          <w:color w:val="000000" w:themeColor="text1"/>
          <w:sz w:val="20"/>
          <w:szCs w:val="20"/>
          <w:lang w:val="es-MX"/>
        </w:rPr>
        <w:t xml:space="preserve">Royal </w:t>
      </w:r>
      <w:proofErr w:type="spellStart"/>
      <w:r w:rsidRPr="00D03390">
        <w:rPr>
          <w:rFonts w:cstheme="minorHAnsi"/>
          <w:b/>
          <w:color w:val="000000" w:themeColor="text1"/>
          <w:sz w:val="20"/>
          <w:szCs w:val="20"/>
          <w:lang w:val="es-MX"/>
        </w:rPr>
        <w:t>Oaks</w:t>
      </w:r>
      <w:proofErr w:type="spellEnd"/>
      <w:r w:rsidRPr="00D03390">
        <w:rPr>
          <w:rFonts w:cstheme="minorHAnsi"/>
          <w:b/>
          <w:color w:val="000000" w:themeColor="text1"/>
          <w:sz w:val="20"/>
          <w:szCs w:val="20"/>
          <w:lang w:val="es-MX"/>
        </w:rPr>
        <w:t xml:space="preserve"> Hospital Abarca </w:t>
      </w:r>
      <w:proofErr w:type="spellStart"/>
      <w:r w:rsidRPr="00D03390">
        <w:rPr>
          <w:rFonts w:cstheme="minorHAnsi"/>
          <w:b/>
          <w:color w:val="000000" w:themeColor="text1"/>
          <w:sz w:val="20"/>
          <w:szCs w:val="20"/>
          <w:lang w:val="es-MX"/>
        </w:rPr>
        <w:t>Compass</w:t>
      </w:r>
      <w:proofErr w:type="spellEnd"/>
      <w:r w:rsidRPr="00D03390">
        <w:rPr>
          <w:rFonts w:cstheme="minorHAnsi"/>
          <w:b/>
          <w:color w:val="000000" w:themeColor="text1"/>
          <w:sz w:val="20"/>
          <w:szCs w:val="20"/>
          <w:lang w:val="es-MX"/>
        </w:rPr>
        <w:t xml:space="preserve"> </w:t>
      </w:r>
      <w:r w:rsidR="0058272C" w:rsidRPr="00D03390">
        <w:rPr>
          <w:b/>
          <w:color w:val="000000" w:themeColor="text1"/>
          <w:sz w:val="20"/>
          <w:szCs w:val="20"/>
          <w:lang w:val="es"/>
        </w:rPr>
        <w:t xml:space="preserve">Red de Salud </w:t>
      </w:r>
    </w:p>
    <w:p w:rsidR="00FF473D" w:rsidRPr="00D03390" w:rsidRDefault="00FF473D" w:rsidP="0059298C">
      <w:pPr>
        <w:spacing w:after="0" w:line="240" w:lineRule="auto"/>
        <w:rPr>
          <w:rFonts w:cstheme="minorHAnsi"/>
          <w:b/>
          <w:color w:val="000000" w:themeColor="text1"/>
          <w:sz w:val="20"/>
          <w:szCs w:val="20"/>
        </w:rPr>
      </w:pPr>
      <w:r w:rsidRPr="00D03390">
        <w:rPr>
          <w:rFonts w:cstheme="minorHAnsi"/>
          <w:b/>
          <w:color w:val="000000" w:themeColor="text1"/>
          <w:sz w:val="20"/>
          <w:szCs w:val="20"/>
        </w:rPr>
        <w:t>Royal Oaks Hospital Encompasses COMPASS Health Network</w:t>
      </w:r>
    </w:p>
    <w:p w:rsidR="00617C08" w:rsidRPr="00D03390" w:rsidRDefault="00617C08" w:rsidP="00527CD9">
      <w:pPr>
        <w:spacing w:after="0" w:line="240" w:lineRule="auto"/>
        <w:rPr>
          <w:rFonts w:cstheme="minorHAnsi"/>
          <w:color w:val="000000"/>
          <w:sz w:val="20"/>
          <w:szCs w:val="20"/>
          <w:lang w:val="es-MX"/>
        </w:rPr>
      </w:pPr>
      <w:r w:rsidRPr="00D03390">
        <w:rPr>
          <w:bCs/>
          <w:color w:val="000000"/>
          <w:sz w:val="20"/>
          <w:szCs w:val="20"/>
          <w:lang w:val="es-MX"/>
        </w:rPr>
        <w:t>Red De Salud De Compass</w:t>
      </w:r>
      <w:r w:rsidRPr="00D03390">
        <w:rPr>
          <w:rFonts w:cstheme="minorHAnsi"/>
          <w:color w:val="000000"/>
          <w:sz w:val="20"/>
          <w:szCs w:val="20"/>
          <w:lang w:val="es-MX"/>
        </w:rPr>
        <w:br/>
      </w:r>
      <w:r w:rsidRPr="00D03390">
        <w:rPr>
          <w:bCs/>
          <w:color w:val="000000"/>
          <w:sz w:val="20"/>
          <w:szCs w:val="20"/>
          <w:lang w:val="es-MX"/>
        </w:rPr>
        <w:t>Dirección</w:t>
      </w:r>
      <w:r w:rsidR="00FF473D" w:rsidRPr="00D03390">
        <w:rPr>
          <w:rFonts w:cstheme="minorHAnsi"/>
          <w:color w:val="000000"/>
          <w:sz w:val="20"/>
          <w:szCs w:val="20"/>
          <w:lang w:val="es-MX"/>
        </w:rPr>
        <w:t>: 1700 West Main St.</w:t>
      </w:r>
      <w:r w:rsidR="00FF473D" w:rsidRPr="00D03390">
        <w:rPr>
          <w:rFonts w:cstheme="minorHAnsi"/>
          <w:color w:val="000000"/>
          <w:sz w:val="20"/>
          <w:szCs w:val="20"/>
          <w:lang w:val="es-MX"/>
        </w:rPr>
        <w:br/>
        <w:t>Sedalia, MO 65301</w:t>
      </w:r>
      <w:r w:rsidR="00FF473D" w:rsidRPr="00D03390">
        <w:rPr>
          <w:rFonts w:cstheme="minorHAnsi"/>
          <w:color w:val="000000"/>
          <w:sz w:val="20"/>
          <w:szCs w:val="20"/>
          <w:lang w:val="es-MX"/>
        </w:rPr>
        <w:br/>
      </w:r>
      <w:r w:rsidRPr="00D03390">
        <w:rPr>
          <w:bCs/>
          <w:color w:val="000000"/>
          <w:sz w:val="20"/>
          <w:szCs w:val="20"/>
          <w:lang w:val="es-MX"/>
        </w:rPr>
        <w:t>Teléfono</w:t>
      </w:r>
      <w:r w:rsidR="00FF473D" w:rsidRPr="00D03390">
        <w:rPr>
          <w:rFonts w:cstheme="minorHAnsi"/>
          <w:color w:val="000000"/>
          <w:sz w:val="20"/>
          <w:szCs w:val="20"/>
          <w:lang w:val="es-MX"/>
        </w:rPr>
        <w:t>: 1-844-853-8937</w:t>
      </w:r>
      <w:r w:rsidR="00FF473D" w:rsidRPr="00D03390">
        <w:rPr>
          <w:rFonts w:cstheme="minorHAnsi"/>
          <w:color w:val="000000"/>
          <w:sz w:val="20"/>
          <w:szCs w:val="20"/>
          <w:lang w:val="es-MX"/>
        </w:rPr>
        <w:br/>
      </w:r>
      <w:r w:rsidRPr="00D03390">
        <w:rPr>
          <w:bCs/>
          <w:color w:val="000000"/>
          <w:sz w:val="20"/>
          <w:szCs w:val="20"/>
          <w:lang w:val="es-MX"/>
        </w:rPr>
        <w:t>Horas de Operación</w:t>
      </w:r>
      <w:r w:rsidR="00FF473D" w:rsidRPr="00D03390">
        <w:rPr>
          <w:rFonts w:cstheme="minorHAnsi"/>
          <w:color w:val="000000"/>
          <w:sz w:val="20"/>
          <w:szCs w:val="20"/>
          <w:lang w:val="es-MX"/>
        </w:rPr>
        <w:t>: 8am-5pm</w:t>
      </w:r>
      <w:r w:rsidR="00FF473D" w:rsidRPr="00D03390">
        <w:rPr>
          <w:rFonts w:cstheme="minorHAnsi"/>
          <w:color w:val="000000"/>
          <w:sz w:val="20"/>
          <w:szCs w:val="20"/>
          <w:lang w:val="es-MX"/>
        </w:rPr>
        <w:br/>
      </w:r>
      <w:r w:rsidRPr="00D03390">
        <w:rPr>
          <w:bCs/>
          <w:color w:val="000000"/>
          <w:sz w:val="20"/>
          <w:szCs w:val="20"/>
          <w:lang w:val="es"/>
        </w:rPr>
        <w:t>Descripción</w:t>
      </w:r>
      <w:r w:rsidRPr="00D03390">
        <w:rPr>
          <w:color w:val="000000"/>
          <w:sz w:val="20"/>
          <w:szCs w:val="20"/>
          <w:lang w:val="es"/>
        </w:rPr>
        <w:t xml:space="preserve">: </w:t>
      </w:r>
      <w:r w:rsidR="00C92A93" w:rsidRPr="00D03390">
        <w:rPr>
          <w:color w:val="000000"/>
          <w:sz w:val="20"/>
          <w:szCs w:val="20"/>
          <w:lang w:val="es"/>
        </w:rPr>
        <w:t>Ambulatorio</w:t>
      </w:r>
      <w:r w:rsidR="00A86573" w:rsidRPr="00D03390">
        <w:rPr>
          <w:color w:val="000000"/>
          <w:sz w:val="20"/>
          <w:szCs w:val="20"/>
          <w:lang w:val="es"/>
        </w:rPr>
        <w:t xml:space="preserve"> de a</w:t>
      </w:r>
      <w:r w:rsidRPr="00D03390">
        <w:rPr>
          <w:color w:val="000000"/>
          <w:sz w:val="20"/>
          <w:szCs w:val="20"/>
          <w:lang w:val="es"/>
        </w:rPr>
        <w:t>dolescente y adulto tratamiento de trastorno de uso. Ofrecer</w:t>
      </w:r>
      <w:r w:rsidR="00BB0D7D" w:rsidRPr="00D03390">
        <w:rPr>
          <w:sz w:val="20"/>
          <w:szCs w:val="20"/>
          <w:lang w:val="es"/>
        </w:rPr>
        <w:t xml:space="preserve"> </w:t>
      </w:r>
      <w:r w:rsidRPr="00D03390">
        <w:rPr>
          <w:color w:val="000000"/>
          <w:sz w:val="20"/>
          <w:szCs w:val="20"/>
          <w:lang w:val="es"/>
        </w:rPr>
        <w:t>una amplia gama de servicios y</w:t>
      </w:r>
      <w:r w:rsidR="00BB0D7D" w:rsidRPr="00D03390">
        <w:rPr>
          <w:color w:val="000000"/>
          <w:sz w:val="20"/>
          <w:szCs w:val="20"/>
          <w:lang w:val="es"/>
        </w:rPr>
        <w:t xml:space="preserve"> </w:t>
      </w:r>
      <w:r w:rsidRPr="00D03390">
        <w:rPr>
          <w:color w:val="000000"/>
          <w:sz w:val="20"/>
          <w:szCs w:val="20"/>
          <w:lang w:val="es"/>
        </w:rPr>
        <w:t xml:space="preserve">enfoques para incluir: </w:t>
      </w:r>
      <w:r w:rsidRPr="00D03390">
        <w:rPr>
          <w:sz w:val="20"/>
          <w:szCs w:val="20"/>
          <w:lang w:val="es"/>
        </w:rPr>
        <w:t xml:space="preserve">asesoramiento </w:t>
      </w:r>
      <w:r w:rsidRPr="00D03390">
        <w:rPr>
          <w:color w:val="000000"/>
          <w:sz w:val="20"/>
          <w:szCs w:val="20"/>
          <w:lang w:val="es"/>
        </w:rPr>
        <w:t>individual, familiar, grupal</w:t>
      </w:r>
      <w:r w:rsidR="00A86573" w:rsidRPr="00D03390">
        <w:rPr>
          <w:color w:val="000000"/>
          <w:sz w:val="20"/>
          <w:szCs w:val="20"/>
          <w:lang w:val="es"/>
        </w:rPr>
        <w:t xml:space="preserve"> y</w:t>
      </w:r>
      <w:r w:rsidRPr="00D03390">
        <w:rPr>
          <w:color w:val="000000"/>
          <w:sz w:val="20"/>
          <w:szCs w:val="20"/>
          <w:lang w:val="es"/>
        </w:rPr>
        <w:t xml:space="preserve"> </w:t>
      </w:r>
      <w:r w:rsidR="00A86573" w:rsidRPr="00D03390">
        <w:rPr>
          <w:color w:val="000000"/>
          <w:sz w:val="20"/>
          <w:szCs w:val="20"/>
          <w:lang w:val="es"/>
        </w:rPr>
        <w:t>opciones co-dependientes.</w:t>
      </w:r>
      <w:r w:rsidRPr="00D03390">
        <w:rPr>
          <w:color w:val="000000"/>
          <w:sz w:val="20"/>
          <w:szCs w:val="20"/>
          <w:lang w:val="es"/>
        </w:rPr>
        <w:t xml:space="preserve"> Además, nuestro</w:t>
      </w:r>
      <w:r w:rsidRPr="00D03390">
        <w:rPr>
          <w:sz w:val="20"/>
          <w:szCs w:val="20"/>
          <w:lang w:val="es"/>
        </w:rPr>
        <w:t xml:space="preserve"> </w:t>
      </w:r>
      <w:r w:rsidRPr="00D03390">
        <w:rPr>
          <w:color w:val="000000"/>
          <w:sz w:val="20"/>
          <w:szCs w:val="20"/>
          <w:lang w:val="es"/>
        </w:rPr>
        <w:t>Programa de Tratamiento de</w:t>
      </w:r>
      <w:r w:rsidRPr="00D03390">
        <w:rPr>
          <w:sz w:val="20"/>
          <w:szCs w:val="20"/>
          <w:lang w:val="es"/>
        </w:rPr>
        <w:t xml:space="preserve"> Opioides ofrecerá tratamiento con</w:t>
      </w:r>
      <w:r w:rsidRPr="00D03390">
        <w:rPr>
          <w:color w:val="000000"/>
          <w:sz w:val="20"/>
          <w:szCs w:val="20"/>
          <w:lang w:val="es"/>
        </w:rPr>
        <w:t xml:space="preserve"> metadona para </w:t>
      </w:r>
      <w:r w:rsidRPr="00D03390">
        <w:rPr>
          <w:sz w:val="20"/>
          <w:szCs w:val="20"/>
          <w:lang w:val="es"/>
        </w:rPr>
        <w:t>individuos que lidian con una</w:t>
      </w:r>
      <w:r w:rsidR="00A86573" w:rsidRPr="00D03390">
        <w:rPr>
          <w:sz w:val="20"/>
          <w:szCs w:val="20"/>
          <w:lang w:val="es"/>
        </w:rPr>
        <w:t xml:space="preserve"> </w:t>
      </w:r>
      <w:r w:rsidRPr="00D03390">
        <w:rPr>
          <w:color w:val="000000"/>
          <w:sz w:val="20"/>
          <w:szCs w:val="20"/>
          <w:lang w:val="es"/>
        </w:rPr>
        <w:t xml:space="preserve">adicción </w:t>
      </w:r>
      <w:r w:rsidRPr="00D03390">
        <w:rPr>
          <w:sz w:val="20"/>
          <w:szCs w:val="20"/>
          <w:lang w:val="es"/>
        </w:rPr>
        <w:t xml:space="preserve">de </w:t>
      </w:r>
      <w:r w:rsidRPr="00D03390">
        <w:rPr>
          <w:color w:val="000000"/>
          <w:sz w:val="20"/>
          <w:szCs w:val="20"/>
          <w:lang w:val="es"/>
        </w:rPr>
        <w:t>opio.</w:t>
      </w:r>
    </w:p>
    <w:p w:rsidR="0051097C" w:rsidRPr="00D03390" w:rsidRDefault="0051097C" w:rsidP="0059298C">
      <w:pPr>
        <w:spacing w:after="0" w:line="240" w:lineRule="auto"/>
        <w:rPr>
          <w:rFonts w:cstheme="minorHAnsi"/>
          <w:b/>
          <w:bCs/>
          <w:color w:val="000000"/>
          <w:sz w:val="20"/>
          <w:szCs w:val="20"/>
          <w:lang w:val="es-MX"/>
        </w:rPr>
      </w:pPr>
    </w:p>
    <w:p w:rsidR="00A86573" w:rsidRPr="00D03390" w:rsidRDefault="00A86573" w:rsidP="00185A2B">
      <w:pPr>
        <w:spacing w:after="0" w:line="240" w:lineRule="auto"/>
        <w:rPr>
          <w:rFonts w:cstheme="minorHAnsi"/>
          <w:color w:val="000000"/>
          <w:sz w:val="20"/>
          <w:szCs w:val="20"/>
          <w:lang w:val="es-MX"/>
        </w:rPr>
      </w:pPr>
      <w:r w:rsidRPr="00D03390">
        <w:rPr>
          <w:rFonts w:cstheme="minorHAnsi"/>
          <w:b/>
          <w:bCs/>
          <w:color w:val="000000"/>
          <w:sz w:val="20"/>
          <w:szCs w:val="20"/>
          <w:lang w:val="es-MX"/>
        </w:rPr>
        <w:t xml:space="preserve">Hospital </w:t>
      </w:r>
      <w:r w:rsidR="00FF473D" w:rsidRPr="00D03390">
        <w:rPr>
          <w:rFonts w:cstheme="minorHAnsi"/>
          <w:b/>
          <w:bCs/>
          <w:color w:val="000000"/>
          <w:sz w:val="20"/>
          <w:szCs w:val="20"/>
          <w:lang w:val="es-MX"/>
        </w:rPr>
        <w:t xml:space="preserve">Royal Oaks </w:t>
      </w:r>
      <w:r w:rsidR="00FF473D" w:rsidRPr="00D03390">
        <w:rPr>
          <w:rFonts w:cstheme="minorHAnsi"/>
          <w:color w:val="000000"/>
          <w:sz w:val="20"/>
          <w:szCs w:val="20"/>
          <w:lang w:val="es-MX"/>
        </w:rPr>
        <w:br/>
      </w:r>
      <w:r w:rsidRPr="00D03390">
        <w:rPr>
          <w:bCs/>
          <w:color w:val="000000"/>
          <w:sz w:val="20"/>
          <w:szCs w:val="20"/>
          <w:lang w:val="es-MX"/>
        </w:rPr>
        <w:t>Dirección</w:t>
      </w:r>
      <w:r w:rsidRPr="00D03390">
        <w:rPr>
          <w:color w:val="000000"/>
          <w:sz w:val="20"/>
          <w:szCs w:val="20"/>
          <w:lang w:val="es-MX"/>
        </w:rPr>
        <w:t xml:space="preserve">: </w:t>
      </w:r>
      <w:r w:rsidR="00FF473D" w:rsidRPr="00D03390">
        <w:rPr>
          <w:rFonts w:cstheme="minorHAnsi"/>
          <w:color w:val="000000"/>
          <w:sz w:val="20"/>
          <w:szCs w:val="20"/>
          <w:lang w:val="es-MX"/>
        </w:rPr>
        <w:t>307 North Main St.</w:t>
      </w:r>
      <w:r w:rsidR="00FF473D" w:rsidRPr="00D03390">
        <w:rPr>
          <w:rFonts w:cstheme="minorHAnsi"/>
          <w:color w:val="000000"/>
          <w:sz w:val="20"/>
          <w:szCs w:val="20"/>
          <w:lang w:val="es-MX"/>
        </w:rPr>
        <w:br/>
        <w:t>Windsor, MO 65360</w:t>
      </w:r>
      <w:r w:rsidR="00FF473D" w:rsidRPr="00D03390">
        <w:rPr>
          <w:rFonts w:cstheme="minorHAnsi"/>
          <w:color w:val="000000"/>
          <w:sz w:val="20"/>
          <w:szCs w:val="20"/>
          <w:lang w:val="es-MX"/>
        </w:rPr>
        <w:br/>
      </w:r>
      <w:r w:rsidRPr="00D03390">
        <w:rPr>
          <w:bCs/>
          <w:color w:val="000000"/>
          <w:sz w:val="20"/>
          <w:szCs w:val="20"/>
          <w:lang w:val="es-MX"/>
        </w:rPr>
        <w:t>Teléfono</w:t>
      </w:r>
      <w:r w:rsidR="00FF473D" w:rsidRPr="00D03390">
        <w:rPr>
          <w:rFonts w:cstheme="minorHAnsi"/>
          <w:color w:val="000000"/>
          <w:sz w:val="20"/>
          <w:szCs w:val="20"/>
          <w:lang w:val="es-MX"/>
        </w:rPr>
        <w:t>: 1-800-456-2634</w:t>
      </w:r>
      <w:r w:rsidR="00FF473D" w:rsidRPr="00D03390">
        <w:rPr>
          <w:rFonts w:cstheme="minorHAnsi"/>
          <w:color w:val="000000"/>
          <w:sz w:val="20"/>
          <w:szCs w:val="20"/>
          <w:lang w:val="es-MX"/>
        </w:rPr>
        <w:br/>
      </w:r>
      <w:r w:rsidRPr="00D03390">
        <w:rPr>
          <w:bCs/>
          <w:color w:val="000000"/>
          <w:sz w:val="20"/>
          <w:szCs w:val="20"/>
          <w:lang w:val="es-MX"/>
        </w:rPr>
        <w:t>Horas de Operación</w:t>
      </w:r>
      <w:r w:rsidRPr="00D03390">
        <w:rPr>
          <w:rFonts w:cstheme="minorHAnsi"/>
          <w:bCs/>
          <w:color w:val="000000"/>
          <w:sz w:val="20"/>
          <w:szCs w:val="20"/>
          <w:lang w:val="es-MX"/>
        </w:rPr>
        <w:t xml:space="preserve">: </w:t>
      </w:r>
      <w:r w:rsidR="00FF473D" w:rsidRPr="00D03390">
        <w:rPr>
          <w:rFonts w:cstheme="minorHAnsi"/>
          <w:color w:val="000000"/>
          <w:sz w:val="20"/>
          <w:szCs w:val="20"/>
          <w:lang w:val="es-MX"/>
        </w:rPr>
        <w:t>24/7</w:t>
      </w:r>
      <w:r w:rsidR="00FF473D" w:rsidRPr="00D03390">
        <w:rPr>
          <w:rFonts w:cstheme="minorHAnsi"/>
          <w:color w:val="000000"/>
          <w:sz w:val="20"/>
          <w:szCs w:val="20"/>
          <w:lang w:val="es-MX"/>
        </w:rPr>
        <w:br/>
      </w:r>
      <w:r w:rsidRPr="00D03390">
        <w:rPr>
          <w:bCs/>
          <w:color w:val="000000"/>
          <w:sz w:val="20"/>
          <w:szCs w:val="20"/>
          <w:lang w:val="es"/>
        </w:rPr>
        <w:t xml:space="preserve">Descripción: Un </w:t>
      </w:r>
      <w:r w:rsidRPr="00D03390">
        <w:rPr>
          <w:color w:val="000000"/>
          <w:sz w:val="20"/>
          <w:szCs w:val="20"/>
          <w:lang w:val="es"/>
        </w:rPr>
        <w:t xml:space="preserve">programa impaciente a corto plazo </w:t>
      </w:r>
      <w:r w:rsidRPr="00D03390">
        <w:rPr>
          <w:sz w:val="20"/>
          <w:szCs w:val="20"/>
          <w:lang w:val="es"/>
        </w:rPr>
        <w:t xml:space="preserve">diseñado para </w:t>
      </w:r>
      <w:r w:rsidRPr="00D03390">
        <w:rPr>
          <w:color w:val="000000"/>
          <w:sz w:val="20"/>
          <w:szCs w:val="20"/>
          <w:lang w:val="es"/>
        </w:rPr>
        <w:t>niños y adolescentes que están experimentando</w:t>
      </w:r>
      <w:r w:rsidRPr="00D03390">
        <w:rPr>
          <w:sz w:val="20"/>
          <w:szCs w:val="20"/>
          <w:lang w:val="es"/>
        </w:rPr>
        <w:t xml:space="preserve"> problemas </w:t>
      </w:r>
      <w:r w:rsidRPr="00D03390">
        <w:rPr>
          <w:color w:val="000000"/>
          <w:sz w:val="20"/>
          <w:szCs w:val="20"/>
          <w:lang w:val="es"/>
        </w:rPr>
        <w:t>conductuales y</w:t>
      </w:r>
      <w:r w:rsidRPr="00D03390">
        <w:rPr>
          <w:sz w:val="20"/>
          <w:szCs w:val="20"/>
          <w:lang w:val="es"/>
        </w:rPr>
        <w:t xml:space="preserve"> </w:t>
      </w:r>
      <w:r w:rsidRPr="00D03390">
        <w:rPr>
          <w:color w:val="000000"/>
          <w:sz w:val="20"/>
          <w:szCs w:val="20"/>
          <w:lang w:val="es"/>
        </w:rPr>
        <w:t>emocionales, a veces complicados por el consumo de drogas y alcohol.</w:t>
      </w:r>
      <w:r w:rsidRPr="00D03390">
        <w:rPr>
          <w:sz w:val="20"/>
          <w:szCs w:val="20"/>
          <w:lang w:val="es"/>
        </w:rPr>
        <w:t xml:space="preserve"> </w:t>
      </w:r>
      <w:r w:rsidRPr="00D03390">
        <w:rPr>
          <w:color w:val="000000"/>
          <w:sz w:val="20"/>
          <w:szCs w:val="20"/>
          <w:lang w:val="es"/>
        </w:rPr>
        <w:t xml:space="preserve">Por lo general, los criterios para un ingreso en el Hospital Royal Oaks es cuando una persona está amenazando con dañarse a sí mismo </w:t>
      </w:r>
      <w:r w:rsidRPr="00D03390">
        <w:rPr>
          <w:sz w:val="20"/>
          <w:szCs w:val="20"/>
          <w:lang w:val="es"/>
        </w:rPr>
        <w:t xml:space="preserve">o a los </w:t>
      </w:r>
      <w:r w:rsidRPr="00D03390">
        <w:rPr>
          <w:color w:val="000000"/>
          <w:sz w:val="20"/>
          <w:szCs w:val="20"/>
          <w:lang w:val="es"/>
        </w:rPr>
        <w:t>demás. Los padres/tutores legales pueden llamar al hospital directamente si sienten que su hijo</w:t>
      </w:r>
      <w:r w:rsidRPr="00D03390">
        <w:rPr>
          <w:sz w:val="20"/>
          <w:szCs w:val="20"/>
          <w:lang w:val="es"/>
        </w:rPr>
        <w:t xml:space="preserve"> </w:t>
      </w:r>
      <w:r w:rsidRPr="00D03390">
        <w:rPr>
          <w:color w:val="000000"/>
          <w:sz w:val="20"/>
          <w:szCs w:val="20"/>
          <w:lang w:val="es"/>
        </w:rPr>
        <w:t xml:space="preserve">requiere </w:t>
      </w:r>
      <w:r w:rsidR="0017557E" w:rsidRPr="00D03390">
        <w:rPr>
          <w:color w:val="000000"/>
          <w:sz w:val="20"/>
          <w:szCs w:val="20"/>
          <w:lang w:val="es"/>
        </w:rPr>
        <w:t xml:space="preserve">este </w:t>
      </w:r>
      <w:r w:rsidRPr="00D03390">
        <w:rPr>
          <w:sz w:val="20"/>
          <w:szCs w:val="20"/>
          <w:lang w:val="es"/>
        </w:rPr>
        <w:t>nivel</w:t>
      </w:r>
      <w:r w:rsidR="0017557E" w:rsidRPr="00D03390">
        <w:rPr>
          <w:sz w:val="20"/>
          <w:szCs w:val="20"/>
          <w:lang w:val="es"/>
        </w:rPr>
        <w:t xml:space="preserve"> </w:t>
      </w:r>
      <w:r w:rsidRPr="00D03390">
        <w:rPr>
          <w:color w:val="000000"/>
          <w:sz w:val="20"/>
          <w:szCs w:val="20"/>
          <w:lang w:val="es"/>
        </w:rPr>
        <w:t>de atención. El transporte se proporciona si es necesario.</w:t>
      </w:r>
    </w:p>
    <w:p w:rsidR="00A86573" w:rsidRPr="00D03390" w:rsidRDefault="00A86573" w:rsidP="00185A2B">
      <w:pPr>
        <w:spacing w:after="0" w:line="240" w:lineRule="auto"/>
        <w:rPr>
          <w:rFonts w:cstheme="minorHAnsi"/>
          <w:color w:val="000000"/>
          <w:sz w:val="20"/>
          <w:szCs w:val="20"/>
          <w:lang w:val="es-MX"/>
        </w:rPr>
      </w:pPr>
    </w:p>
    <w:p w:rsidR="0017557E" w:rsidRPr="00D03390" w:rsidRDefault="0017557E"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t xml:space="preserve">Sedalia 200 Primera Infancia Título 1 Preescolar </w:t>
      </w:r>
    </w:p>
    <w:p w:rsidR="00BA0008" w:rsidRPr="001A6C84" w:rsidRDefault="0017557E" w:rsidP="0059298C">
      <w:pPr>
        <w:spacing w:after="0" w:line="240" w:lineRule="auto"/>
        <w:rPr>
          <w:rFonts w:cstheme="minorHAnsi"/>
          <w:b/>
          <w:color w:val="000000"/>
          <w:sz w:val="20"/>
          <w:szCs w:val="20"/>
        </w:rPr>
      </w:pPr>
      <w:r w:rsidRPr="001A6C84">
        <w:rPr>
          <w:rFonts w:cstheme="minorHAnsi"/>
          <w:b/>
          <w:color w:val="000000"/>
          <w:sz w:val="20"/>
          <w:szCs w:val="20"/>
        </w:rPr>
        <w:t>(</w:t>
      </w:r>
      <w:r w:rsidR="00BA0008" w:rsidRPr="001A6C84">
        <w:rPr>
          <w:rFonts w:cstheme="minorHAnsi"/>
          <w:b/>
          <w:color w:val="000000"/>
          <w:sz w:val="20"/>
          <w:szCs w:val="20"/>
        </w:rPr>
        <w:t>Sedalia 200 Early Childhood Title 1 Preschool Program</w:t>
      </w:r>
      <w:r w:rsidRPr="001A6C84">
        <w:rPr>
          <w:rFonts w:cstheme="minorHAnsi"/>
          <w:b/>
          <w:color w:val="000000"/>
          <w:sz w:val="20"/>
          <w:szCs w:val="20"/>
        </w:rPr>
        <w:t>)</w:t>
      </w:r>
    </w:p>
    <w:p w:rsidR="0017557E" w:rsidRPr="00D03390" w:rsidRDefault="0017557E" w:rsidP="000F7EF6">
      <w:pPr>
        <w:spacing w:after="0" w:line="240" w:lineRule="auto"/>
        <w:rPr>
          <w:rFonts w:cstheme="minorHAnsi"/>
          <w:color w:val="000000"/>
          <w:sz w:val="20"/>
          <w:szCs w:val="20"/>
          <w:lang w:val="es-MX"/>
        </w:rPr>
      </w:pPr>
      <w:r w:rsidRPr="00D03390">
        <w:rPr>
          <w:color w:val="000000"/>
          <w:sz w:val="20"/>
          <w:szCs w:val="20"/>
          <w:lang w:val="es"/>
        </w:rPr>
        <w:t xml:space="preserve">En el Programa preescolar título 1, se brinda a los niños una oportunidad significativa para recibir una educación justa, equitativa y de alta calidad y para cerrar las brechas de logros educativos. Los niños deben calificar para el Programa Preescolar Sedalia 200 Título 1. Para obtener más </w:t>
      </w:r>
      <w:r w:rsidRPr="00D03390">
        <w:rPr>
          <w:color w:val="000000"/>
          <w:sz w:val="20"/>
          <w:szCs w:val="20"/>
          <w:lang w:val="es"/>
        </w:rPr>
        <w:lastRenderedPageBreak/>
        <w:t>información, comuníquese al 600-827-8955 o al 660-851-9200.</w:t>
      </w:r>
    </w:p>
    <w:p w:rsidR="000472FD" w:rsidRPr="00D03390" w:rsidRDefault="000472FD" w:rsidP="0059298C">
      <w:pPr>
        <w:spacing w:after="0" w:line="240" w:lineRule="auto"/>
        <w:rPr>
          <w:rFonts w:cstheme="minorHAnsi"/>
          <w:color w:val="000000"/>
          <w:sz w:val="20"/>
          <w:szCs w:val="20"/>
          <w:lang w:val="es-MX"/>
        </w:rPr>
      </w:pPr>
    </w:p>
    <w:p w:rsidR="000472FD" w:rsidRPr="00D03390" w:rsidRDefault="0017557E" w:rsidP="000472FD">
      <w:pPr>
        <w:spacing w:after="0" w:line="240" w:lineRule="auto"/>
        <w:rPr>
          <w:rFonts w:cstheme="minorHAnsi"/>
          <w:b/>
          <w:color w:val="222222"/>
          <w:sz w:val="20"/>
          <w:szCs w:val="20"/>
          <w:lang w:val="es-MX"/>
        </w:rPr>
      </w:pPr>
      <w:r w:rsidRPr="00D03390">
        <w:rPr>
          <w:rFonts w:cstheme="minorHAnsi"/>
          <w:b/>
          <w:color w:val="222222"/>
          <w:sz w:val="20"/>
          <w:szCs w:val="20"/>
          <w:lang w:val="es-MX"/>
        </w:rPr>
        <w:t>Departamento de Bomberos de Sedalia (</w:t>
      </w:r>
      <w:r w:rsidR="000472FD" w:rsidRPr="00D03390">
        <w:rPr>
          <w:rFonts w:cstheme="minorHAnsi"/>
          <w:b/>
          <w:color w:val="222222"/>
          <w:sz w:val="20"/>
          <w:szCs w:val="20"/>
          <w:lang w:val="es-MX"/>
        </w:rPr>
        <w:t>Sedalia Fire Department</w:t>
      </w:r>
      <w:r w:rsidRPr="00D03390">
        <w:rPr>
          <w:rFonts w:cstheme="minorHAnsi"/>
          <w:b/>
          <w:color w:val="222222"/>
          <w:sz w:val="20"/>
          <w:szCs w:val="20"/>
          <w:lang w:val="es-MX"/>
        </w:rPr>
        <w:t>)</w:t>
      </w:r>
    </w:p>
    <w:p w:rsidR="0017557E" w:rsidRPr="00D03390" w:rsidRDefault="0017557E" w:rsidP="00633CD0">
      <w:pPr>
        <w:spacing w:after="0" w:line="240" w:lineRule="auto"/>
        <w:rPr>
          <w:rFonts w:cstheme="minorHAnsi"/>
          <w:sz w:val="20"/>
          <w:szCs w:val="20"/>
          <w:lang w:val="es-MX"/>
        </w:rPr>
      </w:pPr>
      <w:r w:rsidRPr="00D03390">
        <w:rPr>
          <w:color w:val="000000"/>
          <w:sz w:val="20"/>
          <w:szCs w:val="20"/>
          <w:lang w:val="es"/>
        </w:rPr>
        <w:t xml:space="preserve">El Cuerpo de Bomberos de Sedalia es un cuerpo de bomberos de 43 miembros encargados de la responsabilidad de protección contra incendios, mitigación de riesgos, rescate y respuesta médica de emergencia para los ciudadanos de la ciudad de Sedalia y sus visitantes. Greg Harrell, Jefe de Bomberos </w:t>
      </w:r>
      <w:hyperlink r:id="rId12" w:history="1">
        <w:r w:rsidRPr="00D03390">
          <w:rPr>
            <w:rStyle w:val="Hyperlink"/>
            <w:sz w:val="20"/>
            <w:szCs w:val="20"/>
            <w:lang w:val="es"/>
          </w:rPr>
          <w:t>gharrell@cityofsedalia.com</w:t>
        </w:r>
      </w:hyperlink>
      <w:r w:rsidR="00BB0D7D" w:rsidRPr="00D03390">
        <w:rPr>
          <w:sz w:val="20"/>
          <w:szCs w:val="20"/>
          <w:lang w:val="es"/>
        </w:rPr>
        <w:t xml:space="preserve"> </w:t>
      </w:r>
      <w:r w:rsidRPr="00D03390">
        <w:rPr>
          <w:color w:val="000000"/>
          <w:sz w:val="20"/>
          <w:szCs w:val="20"/>
          <w:lang w:val="es"/>
        </w:rPr>
        <w:t>oficina 660-827-7880,</w:t>
      </w:r>
      <w:r w:rsidR="00BB0D7D" w:rsidRPr="00D03390">
        <w:rPr>
          <w:sz w:val="20"/>
          <w:szCs w:val="20"/>
          <w:lang w:val="es"/>
        </w:rPr>
        <w:t xml:space="preserve"> </w:t>
      </w:r>
      <w:r w:rsidRPr="00D03390">
        <w:rPr>
          <w:color w:val="000000"/>
          <w:sz w:val="20"/>
          <w:szCs w:val="20"/>
          <w:lang w:val="es"/>
        </w:rPr>
        <w:t xml:space="preserve">Matt Irwin, Diputado </w:t>
      </w:r>
      <w:r w:rsidRPr="00D03390">
        <w:rPr>
          <w:sz w:val="20"/>
          <w:szCs w:val="20"/>
          <w:lang w:val="es"/>
        </w:rPr>
        <w:t xml:space="preserve">y </w:t>
      </w:r>
      <w:r w:rsidRPr="00D03390">
        <w:rPr>
          <w:color w:val="000000"/>
          <w:sz w:val="20"/>
          <w:szCs w:val="20"/>
          <w:lang w:val="es"/>
        </w:rPr>
        <w:t>Jefe</w:t>
      </w:r>
      <w:r w:rsidR="00BB0D7D" w:rsidRPr="00D03390">
        <w:rPr>
          <w:color w:val="000000"/>
          <w:sz w:val="20"/>
          <w:szCs w:val="20"/>
          <w:lang w:val="es"/>
        </w:rPr>
        <w:t xml:space="preserve"> </w:t>
      </w:r>
      <w:hyperlink r:id="rId13" w:history="1">
        <w:r w:rsidRPr="00D03390">
          <w:rPr>
            <w:rStyle w:val="Hyperlink"/>
            <w:sz w:val="20"/>
            <w:szCs w:val="20"/>
            <w:lang w:val="es"/>
          </w:rPr>
          <w:t>mirwin@cityofsedalia.com</w:t>
        </w:r>
      </w:hyperlink>
      <w:r w:rsidR="00BB0D7D" w:rsidRPr="00D03390">
        <w:rPr>
          <w:sz w:val="20"/>
          <w:szCs w:val="20"/>
          <w:lang w:val="es"/>
        </w:rPr>
        <w:t xml:space="preserve"> </w:t>
      </w:r>
      <w:r w:rsidRPr="00D03390">
        <w:rPr>
          <w:color w:val="000000"/>
          <w:sz w:val="20"/>
          <w:szCs w:val="20"/>
          <w:lang w:val="es"/>
        </w:rPr>
        <w:t>660-826-8044 Cuartel General de Bomberos.</w:t>
      </w:r>
    </w:p>
    <w:p w:rsidR="0017557E" w:rsidRPr="00D03390" w:rsidRDefault="0017557E" w:rsidP="00633CD0">
      <w:pPr>
        <w:spacing w:after="0" w:line="240" w:lineRule="auto"/>
        <w:rPr>
          <w:rFonts w:cstheme="minorHAnsi"/>
          <w:color w:val="000000"/>
          <w:sz w:val="20"/>
          <w:szCs w:val="20"/>
          <w:lang w:val="es-MX"/>
        </w:rPr>
      </w:pPr>
    </w:p>
    <w:p w:rsidR="002A2AE1" w:rsidRPr="00D03390" w:rsidRDefault="0017557E"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t>Autoridad de Vivienda de Sedalia (</w:t>
      </w:r>
      <w:r w:rsidR="00FF473D" w:rsidRPr="00D03390">
        <w:rPr>
          <w:rFonts w:cstheme="minorHAnsi"/>
          <w:b/>
          <w:color w:val="000000"/>
          <w:sz w:val="20"/>
          <w:szCs w:val="20"/>
          <w:lang w:val="es-MX"/>
        </w:rPr>
        <w:t>Sedalia Housing Authority</w:t>
      </w:r>
      <w:r w:rsidRPr="00D03390">
        <w:rPr>
          <w:rFonts w:cstheme="minorHAnsi"/>
          <w:b/>
          <w:color w:val="000000"/>
          <w:sz w:val="20"/>
          <w:szCs w:val="20"/>
          <w:lang w:val="es-MX"/>
        </w:rPr>
        <w:t>)</w:t>
      </w:r>
    </w:p>
    <w:p w:rsidR="00572F12" w:rsidRPr="00D03390" w:rsidRDefault="0017557E" w:rsidP="0059298C">
      <w:pPr>
        <w:spacing w:after="0" w:line="240" w:lineRule="auto"/>
        <w:rPr>
          <w:rFonts w:cstheme="minorHAnsi"/>
          <w:color w:val="000000"/>
          <w:sz w:val="20"/>
          <w:szCs w:val="20"/>
          <w:lang w:val="es-MX"/>
        </w:rPr>
      </w:pPr>
      <w:r w:rsidRPr="00D03390">
        <w:rPr>
          <w:color w:val="000000"/>
          <w:sz w:val="20"/>
          <w:szCs w:val="20"/>
          <w:lang w:val="es"/>
        </w:rPr>
        <w:t>La Autoridad de Vivienda de Sedalia proporciona viviendas decentes, seguras y sanitarias a personas que tienen bajos o nulos ingresos. Actualmente tenemos 195 apartamentos de vivienda pública y administramos 270 opciones de</w:t>
      </w:r>
      <w:r w:rsidR="00572F12" w:rsidRPr="00D03390">
        <w:rPr>
          <w:color w:val="000000"/>
          <w:sz w:val="20"/>
          <w:szCs w:val="20"/>
          <w:lang w:val="es"/>
        </w:rPr>
        <w:t xml:space="preserve"> vales de</w:t>
      </w:r>
      <w:r w:rsidRPr="00D03390">
        <w:rPr>
          <w:color w:val="000000"/>
          <w:sz w:val="20"/>
          <w:szCs w:val="20"/>
          <w:lang w:val="es"/>
        </w:rPr>
        <w:t xml:space="preserve"> vivienda (HCV) que sirven a los condados de Pettis y Johnson.</w:t>
      </w:r>
      <w:r w:rsidRPr="00D03390">
        <w:rPr>
          <w:sz w:val="20"/>
          <w:szCs w:val="20"/>
          <w:lang w:val="es"/>
        </w:rPr>
        <w:t xml:space="preserve"> </w:t>
      </w:r>
      <w:r w:rsidRPr="00D03390">
        <w:rPr>
          <w:color w:val="000000"/>
          <w:sz w:val="20"/>
          <w:szCs w:val="20"/>
          <w:lang w:val="es"/>
        </w:rPr>
        <w:t>Teléfono</w:t>
      </w:r>
      <w:r w:rsidR="00572F12" w:rsidRPr="00D03390">
        <w:rPr>
          <w:color w:val="000000"/>
          <w:sz w:val="20"/>
          <w:szCs w:val="20"/>
          <w:lang w:val="es"/>
        </w:rPr>
        <w:t xml:space="preserve"> </w:t>
      </w:r>
      <w:r w:rsidR="00FF473D" w:rsidRPr="00D03390">
        <w:rPr>
          <w:rFonts w:cstheme="minorHAnsi"/>
          <w:color w:val="000000"/>
          <w:sz w:val="20"/>
          <w:szCs w:val="20"/>
          <w:lang w:val="es-MX"/>
        </w:rPr>
        <w:t xml:space="preserve">660-827-1400 </w:t>
      </w:r>
      <w:hyperlink r:id="rId14" w:history="1">
        <w:r w:rsidR="00FF473D" w:rsidRPr="00D03390">
          <w:rPr>
            <w:rStyle w:val="Hyperlink"/>
            <w:rFonts w:cstheme="minorHAnsi"/>
            <w:sz w:val="20"/>
            <w:szCs w:val="20"/>
            <w:lang w:val="es-MX"/>
          </w:rPr>
          <w:t>www.sedaliahousing.org</w:t>
        </w:r>
      </w:hyperlink>
      <w:r w:rsidR="00FF473D" w:rsidRPr="00D03390">
        <w:rPr>
          <w:rFonts w:cstheme="minorHAnsi"/>
          <w:color w:val="000000"/>
          <w:sz w:val="20"/>
          <w:szCs w:val="20"/>
          <w:lang w:val="es-MX"/>
        </w:rPr>
        <w:t xml:space="preserve"> .</w:t>
      </w:r>
    </w:p>
    <w:p w:rsidR="00572F12" w:rsidRPr="00D03390" w:rsidRDefault="00572F12" w:rsidP="0059298C">
      <w:pPr>
        <w:spacing w:after="0" w:line="240" w:lineRule="auto"/>
        <w:rPr>
          <w:rFonts w:cstheme="minorHAnsi"/>
          <w:color w:val="000000"/>
          <w:sz w:val="20"/>
          <w:szCs w:val="20"/>
          <w:lang w:val="es-MX"/>
        </w:rPr>
      </w:pPr>
    </w:p>
    <w:p w:rsidR="00572F12" w:rsidRPr="00D03390" w:rsidRDefault="00FF473D"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t xml:space="preserve">State Fair </w:t>
      </w:r>
      <w:r w:rsidR="00572F12" w:rsidRPr="00D03390">
        <w:rPr>
          <w:rFonts w:cstheme="minorHAnsi"/>
          <w:b/>
          <w:color w:val="000000"/>
          <w:sz w:val="20"/>
          <w:szCs w:val="20"/>
          <w:lang w:val="es-MX"/>
        </w:rPr>
        <w:t>Educación y Alfabetización para Adultos del Colegio Comunitario</w:t>
      </w:r>
    </w:p>
    <w:p w:rsidR="00FF473D" w:rsidRPr="00D03390" w:rsidRDefault="00572F12" w:rsidP="0059298C">
      <w:pPr>
        <w:spacing w:after="0" w:line="240" w:lineRule="auto"/>
        <w:rPr>
          <w:rFonts w:cstheme="minorHAnsi"/>
          <w:b/>
          <w:color w:val="000000"/>
          <w:sz w:val="20"/>
          <w:szCs w:val="20"/>
        </w:rPr>
      </w:pPr>
      <w:r w:rsidRPr="00D03390">
        <w:rPr>
          <w:rFonts w:cstheme="minorHAnsi"/>
          <w:b/>
          <w:color w:val="000000"/>
          <w:sz w:val="20"/>
          <w:szCs w:val="20"/>
        </w:rPr>
        <w:t>(</w:t>
      </w:r>
      <w:r w:rsidR="00FF473D" w:rsidRPr="00D03390">
        <w:rPr>
          <w:rFonts w:cstheme="minorHAnsi"/>
          <w:b/>
          <w:color w:val="000000"/>
          <w:sz w:val="20"/>
          <w:szCs w:val="20"/>
        </w:rPr>
        <w:t>Community College Adult Education and Literacy</w:t>
      </w:r>
      <w:r w:rsidR="00550356" w:rsidRPr="00D03390">
        <w:rPr>
          <w:rFonts w:cstheme="minorHAnsi"/>
          <w:b/>
          <w:color w:val="000000"/>
          <w:sz w:val="20"/>
          <w:szCs w:val="20"/>
        </w:rPr>
        <w:t xml:space="preserve"> (AEL)</w:t>
      </w:r>
      <w:r w:rsidRPr="00D03390">
        <w:rPr>
          <w:rFonts w:cstheme="minorHAnsi"/>
          <w:b/>
          <w:color w:val="000000"/>
          <w:sz w:val="20"/>
          <w:szCs w:val="20"/>
        </w:rPr>
        <w:t>)</w:t>
      </w:r>
    </w:p>
    <w:p w:rsidR="00572F12" w:rsidRPr="00D03390" w:rsidRDefault="00572F12" w:rsidP="005A0EB0">
      <w:pPr>
        <w:spacing w:after="0" w:line="240" w:lineRule="auto"/>
        <w:rPr>
          <w:rFonts w:cstheme="minorHAnsi"/>
          <w:color w:val="000000"/>
          <w:sz w:val="20"/>
          <w:szCs w:val="20"/>
          <w:lang w:val="es-MX"/>
        </w:rPr>
      </w:pPr>
      <w:r w:rsidRPr="00D03390">
        <w:rPr>
          <w:color w:val="000000"/>
          <w:sz w:val="20"/>
          <w:szCs w:val="20"/>
          <w:u w:val="single"/>
          <w:lang w:val="es"/>
        </w:rPr>
        <w:t>Educación y Alfabetización para Adultos</w:t>
      </w:r>
      <w:r w:rsidRPr="00D03390">
        <w:rPr>
          <w:color w:val="000000"/>
          <w:sz w:val="20"/>
          <w:szCs w:val="20"/>
          <w:lang w:val="es"/>
        </w:rPr>
        <w:t xml:space="preserve"> (AEL) El programa AEL, ubicado en el campo de la SFCC, ofrece clases de día y de noche para personas </w:t>
      </w:r>
      <w:r w:rsidRPr="00D03390">
        <w:rPr>
          <w:sz w:val="20"/>
          <w:szCs w:val="20"/>
          <w:lang w:val="es"/>
        </w:rPr>
        <w:t xml:space="preserve">interesadas en obtener su diploma </w:t>
      </w:r>
      <w:r w:rsidRPr="00D03390">
        <w:rPr>
          <w:color w:val="000000"/>
          <w:sz w:val="20"/>
          <w:szCs w:val="20"/>
          <w:lang w:val="es"/>
        </w:rPr>
        <w:t>de</w:t>
      </w:r>
      <w:r w:rsidRPr="00D03390">
        <w:rPr>
          <w:sz w:val="20"/>
          <w:szCs w:val="20"/>
          <w:lang w:val="es"/>
        </w:rPr>
        <w:t xml:space="preserve"> escuela secundaria o interesados en mejorar las habilidades</w:t>
      </w:r>
      <w:r w:rsidRPr="00D03390">
        <w:rPr>
          <w:color w:val="000000"/>
          <w:sz w:val="20"/>
          <w:szCs w:val="20"/>
          <w:lang w:val="es"/>
        </w:rPr>
        <w:t xml:space="preserve"> de lectura, escritura y matemáticas. El programa Aprendiz de inglés (English Language Learner (ELL)) ayuda a las personas a acelerar su aprendizaje del idioma inglés a través de la creación de vocabulario, habilidades de comunicación y académicos. Para obtener más información, comuníquese con</w:t>
      </w:r>
      <w:r w:rsidR="00BB0D7D" w:rsidRPr="00D03390">
        <w:rPr>
          <w:color w:val="000000"/>
          <w:sz w:val="20"/>
          <w:szCs w:val="20"/>
          <w:lang w:val="es"/>
        </w:rPr>
        <w:t xml:space="preserve"> </w:t>
      </w:r>
      <w:hyperlink r:id="rId15" w:history="1">
        <w:r w:rsidRPr="00D03390">
          <w:rPr>
            <w:rStyle w:val="Hyperlink"/>
            <w:sz w:val="20"/>
            <w:szCs w:val="20"/>
            <w:lang w:val="es"/>
          </w:rPr>
          <w:t>kdietzman@sfcc.edu</w:t>
        </w:r>
      </w:hyperlink>
      <w:r w:rsidR="00BB0D7D" w:rsidRPr="00D03390">
        <w:rPr>
          <w:sz w:val="20"/>
          <w:szCs w:val="20"/>
          <w:lang w:val="es"/>
        </w:rPr>
        <w:t xml:space="preserve"> </w:t>
      </w:r>
      <w:r w:rsidRPr="00D03390">
        <w:rPr>
          <w:color w:val="000000"/>
          <w:sz w:val="20"/>
          <w:szCs w:val="20"/>
          <w:lang w:val="es"/>
        </w:rPr>
        <w:t>teléfono</w:t>
      </w:r>
      <w:r w:rsidR="00BB0D7D" w:rsidRPr="00D03390">
        <w:rPr>
          <w:sz w:val="20"/>
          <w:szCs w:val="20"/>
          <w:lang w:val="es"/>
        </w:rPr>
        <w:t xml:space="preserve"> </w:t>
      </w:r>
      <w:r w:rsidRPr="00D03390">
        <w:rPr>
          <w:color w:val="000000"/>
          <w:sz w:val="20"/>
          <w:szCs w:val="20"/>
          <w:lang w:val="es"/>
        </w:rPr>
        <w:t>660-596-7389 o</w:t>
      </w:r>
      <w:r w:rsidR="00BB0D7D" w:rsidRPr="00D03390">
        <w:rPr>
          <w:color w:val="000000"/>
          <w:sz w:val="20"/>
          <w:szCs w:val="20"/>
          <w:lang w:val="es"/>
        </w:rPr>
        <w:t xml:space="preserve"> </w:t>
      </w:r>
      <w:hyperlink r:id="rId16" w:history="1">
        <w:r w:rsidRPr="00D03390">
          <w:rPr>
            <w:rStyle w:val="Hyperlink"/>
            <w:sz w:val="20"/>
            <w:szCs w:val="20"/>
            <w:lang w:val="es"/>
          </w:rPr>
          <w:t>dswalley@sfccmo.edu</w:t>
        </w:r>
      </w:hyperlink>
      <w:r w:rsidR="00BB0D7D" w:rsidRPr="00D03390">
        <w:rPr>
          <w:sz w:val="20"/>
          <w:szCs w:val="20"/>
          <w:lang w:val="es"/>
        </w:rPr>
        <w:t xml:space="preserve"> </w:t>
      </w:r>
      <w:r w:rsidRPr="00D03390">
        <w:rPr>
          <w:color w:val="000000"/>
          <w:sz w:val="20"/>
          <w:szCs w:val="20"/>
          <w:lang w:val="es"/>
        </w:rPr>
        <w:t>teléfono</w:t>
      </w:r>
      <w:r w:rsidR="00BB0D7D" w:rsidRPr="00D03390">
        <w:rPr>
          <w:color w:val="000000"/>
          <w:sz w:val="20"/>
          <w:szCs w:val="20"/>
          <w:lang w:val="es"/>
        </w:rPr>
        <w:t xml:space="preserve"> </w:t>
      </w:r>
      <w:r w:rsidRPr="00D03390">
        <w:rPr>
          <w:color w:val="000000"/>
          <w:sz w:val="20"/>
          <w:szCs w:val="20"/>
          <w:lang w:val="es"/>
        </w:rPr>
        <w:t>660-596-7380</w:t>
      </w:r>
    </w:p>
    <w:p w:rsidR="001B4BD2" w:rsidRDefault="001B4BD2" w:rsidP="0059298C">
      <w:pPr>
        <w:spacing w:after="0" w:line="240" w:lineRule="auto"/>
        <w:rPr>
          <w:rFonts w:cstheme="minorHAnsi"/>
          <w:color w:val="000000"/>
          <w:sz w:val="20"/>
          <w:szCs w:val="20"/>
          <w:lang w:val="es-MX"/>
        </w:rPr>
      </w:pPr>
    </w:p>
    <w:p w:rsidR="001B4BD2" w:rsidRPr="00D03390" w:rsidRDefault="00572F12" w:rsidP="0059298C">
      <w:pPr>
        <w:spacing w:after="0" w:line="240" w:lineRule="auto"/>
        <w:rPr>
          <w:rFonts w:cstheme="minorHAnsi"/>
          <w:b/>
          <w:color w:val="000000"/>
          <w:sz w:val="20"/>
          <w:szCs w:val="20"/>
          <w:lang w:val="es-MX"/>
        </w:rPr>
      </w:pPr>
      <w:r w:rsidRPr="00D03390">
        <w:rPr>
          <w:rFonts w:cstheme="minorHAnsi"/>
          <w:b/>
          <w:color w:val="000000"/>
          <w:sz w:val="20"/>
          <w:szCs w:val="20"/>
          <w:lang w:val="es-MX"/>
        </w:rPr>
        <w:t>Biblioteca Pública de Sedalia (</w:t>
      </w:r>
      <w:r w:rsidR="001B4BD2" w:rsidRPr="00D03390">
        <w:rPr>
          <w:rFonts w:cstheme="minorHAnsi"/>
          <w:b/>
          <w:color w:val="000000"/>
          <w:sz w:val="20"/>
          <w:szCs w:val="20"/>
          <w:lang w:val="es-MX"/>
        </w:rPr>
        <w:t>Sedalia Public Library</w:t>
      </w:r>
      <w:r w:rsidRPr="00D03390">
        <w:rPr>
          <w:rFonts w:cstheme="minorHAnsi"/>
          <w:b/>
          <w:color w:val="000000"/>
          <w:sz w:val="20"/>
          <w:szCs w:val="20"/>
          <w:lang w:val="es-MX"/>
        </w:rPr>
        <w:t>)</w:t>
      </w:r>
    </w:p>
    <w:p w:rsidR="00572F12" w:rsidRPr="00D03390" w:rsidRDefault="00572F12" w:rsidP="00B932A1">
      <w:pPr>
        <w:spacing w:after="0" w:line="240" w:lineRule="auto"/>
        <w:rPr>
          <w:rFonts w:cstheme="minorHAnsi"/>
          <w:color w:val="000000"/>
          <w:sz w:val="20"/>
          <w:szCs w:val="20"/>
          <w:lang w:val="es-MX"/>
        </w:rPr>
      </w:pPr>
      <w:r w:rsidRPr="00D03390">
        <w:rPr>
          <w:color w:val="222222"/>
          <w:sz w:val="20"/>
          <w:szCs w:val="20"/>
          <w:shd w:val="clear" w:color="auto" w:fill="FFFFFF"/>
          <w:lang w:val="es"/>
        </w:rPr>
        <w:t>La Biblioteca Pública de Sedalia se encuentra en la calle 311 W. 3</w:t>
      </w:r>
      <w:r w:rsidRPr="00D03390">
        <w:rPr>
          <w:color w:val="222222"/>
          <w:sz w:val="20"/>
          <w:szCs w:val="20"/>
          <w:shd w:val="clear" w:color="auto" w:fill="FFFFFF"/>
          <w:vertAlign w:val="superscript"/>
          <w:lang w:val="es"/>
        </w:rPr>
        <w:t>rd.</w:t>
      </w:r>
      <w:r w:rsidRPr="00D03390">
        <w:rPr>
          <w:color w:val="222222"/>
          <w:sz w:val="20"/>
          <w:szCs w:val="20"/>
          <w:shd w:val="clear" w:color="auto" w:fill="FFFFFF"/>
          <w:lang w:val="es"/>
        </w:rPr>
        <w:t xml:space="preserve"> Nuestro horario es de lunes a viernes de 9 am a 6 pm, sábado 9 am-1 pm, domingo 1-5 pm.</w:t>
      </w:r>
      <w:r w:rsidR="00BB0D7D" w:rsidRPr="00D03390">
        <w:rPr>
          <w:color w:val="222222"/>
          <w:sz w:val="20"/>
          <w:szCs w:val="20"/>
          <w:shd w:val="clear" w:color="auto" w:fill="FFFFFF"/>
          <w:lang w:val="es"/>
        </w:rPr>
        <w:t xml:space="preserve"> </w:t>
      </w:r>
      <w:r w:rsidRPr="00D03390">
        <w:rPr>
          <w:color w:val="222222"/>
          <w:sz w:val="20"/>
          <w:szCs w:val="20"/>
          <w:shd w:val="clear" w:color="auto" w:fill="FFFFFF"/>
          <w:lang w:val="es"/>
        </w:rPr>
        <w:t xml:space="preserve">Las tarjetas de </w:t>
      </w:r>
      <w:r w:rsidRPr="00D03390">
        <w:rPr>
          <w:color w:val="222222"/>
          <w:sz w:val="20"/>
          <w:szCs w:val="20"/>
          <w:shd w:val="clear" w:color="auto" w:fill="FFFFFF"/>
          <w:lang w:val="es"/>
        </w:rPr>
        <w:lastRenderedPageBreak/>
        <w:t>biblioteca gratuitas están disponibles para los residentes que viven dentro de los límites de la ciudad.</w:t>
      </w:r>
      <w:r w:rsidR="00BB0D7D" w:rsidRPr="00D03390">
        <w:rPr>
          <w:color w:val="222222"/>
          <w:sz w:val="20"/>
          <w:szCs w:val="20"/>
          <w:shd w:val="clear" w:color="auto" w:fill="FFFFFF"/>
          <w:lang w:val="es"/>
        </w:rPr>
        <w:t xml:space="preserve"> </w:t>
      </w:r>
      <w:r w:rsidRPr="00D03390">
        <w:rPr>
          <w:color w:val="222222"/>
          <w:sz w:val="20"/>
          <w:szCs w:val="20"/>
          <w:shd w:val="clear" w:color="auto" w:fill="FFFFFF"/>
          <w:lang w:val="es"/>
        </w:rPr>
        <w:t>Su tarjeta le permite revisar libros y DVD (los niños menores de 16 años deben tener permiso de los padres para tomar prestados DVD).</w:t>
      </w:r>
      <w:r w:rsidR="00BB0D7D" w:rsidRPr="00D03390">
        <w:rPr>
          <w:color w:val="222222"/>
          <w:sz w:val="20"/>
          <w:szCs w:val="20"/>
          <w:shd w:val="clear" w:color="auto" w:fill="FFFFFF"/>
          <w:lang w:val="es"/>
        </w:rPr>
        <w:t xml:space="preserve"> </w:t>
      </w:r>
      <w:r w:rsidRPr="00D03390">
        <w:rPr>
          <w:color w:val="222222"/>
          <w:sz w:val="20"/>
          <w:szCs w:val="20"/>
          <w:shd w:val="clear" w:color="auto" w:fill="FFFFFF"/>
          <w:lang w:val="es"/>
        </w:rPr>
        <w:t>Su tarjeta de biblioteca también le da acceso a HOOPLA, Overdrive y Creative Bug junto con un calendario de próximos eventos en nuestro sitio web recién actualizado,</w:t>
      </w:r>
      <w:r w:rsidR="00BB0D7D" w:rsidRPr="00D03390">
        <w:rPr>
          <w:color w:val="222222"/>
          <w:sz w:val="20"/>
          <w:szCs w:val="20"/>
          <w:shd w:val="clear" w:color="auto" w:fill="FFFFFF"/>
          <w:lang w:val="es"/>
        </w:rPr>
        <w:t xml:space="preserve"> </w:t>
      </w:r>
      <w:hyperlink r:id="rId17" w:tgtFrame="_blank" w:history="1">
        <w:r w:rsidRPr="00D03390">
          <w:rPr>
            <w:color w:val="1155CC"/>
            <w:sz w:val="20"/>
            <w:szCs w:val="20"/>
            <w:u w:val="single"/>
            <w:shd w:val="clear" w:color="auto" w:fill="FFFFFF"/>
            <w:lang w:val="es"/>
          </w:rPr>
          <w:t>sedalialibrary.com</w:t>
        </w:r>
      </w:hyperlink>
    </w:p>
    <w:p w:rsidR="007F6E4E" w:rsidRPr="00D03390" w:rsidRDefault="007F6E4E" w:rsidP="008B2602">
      <w:pPr>
        <w:spacing w:after="0" w:line="240" w:lineRule="auto"/>
        <w:rPr>
          <w:rFonts w:ascii="Calibri" w:hAnsi="Calibri" w:cs="Calibri"/>
          <w:b/>
          <w:color w:val="000000"/>
          <w:sz w:val="20"/>
          <w:szCs w:val="20"/>
          <w:lang w:val="es-MX"/>
        </w:rPr>
      </w:pPr>
    </w:p>
    <w:p w:rsidR="008B2602" w:rsidRPr="00D03390" w:rsidRDefault="00572F12" w:rsidP="008B2602">
      <w:pPr>
        <w:spacing w:after="0" w:line="240" w:lineRule="auto"/>
        <w:rPr>
          <w:rFonts w:ascii="Calibri" w:hAnsi="Calibri" w:cs="Calibri"/>
          <w:b/>
          <w:color w:val="000000"/>
          <w:sz w:val="20"/>
          <w:szCs w:val="20"/>
        </w:rPr>
      </w:pPr>
      <w:r w:rsidRPr="00D03390">
        <w:rPr>
          <w:rFonts w:ascii="Calibri" w:hAnsi="Calibri" w:cs="Calibri"/>
          <w:b/>
          <w:color w:val="000000"/>
          <w:sz w:val="20"/>
          <w:szCs w:val="20"/>
        </w:rPr>
        <w:t>Museo Daum del</w:t>
      </w:r>
      <w:r w:rsidR="00BB0D7D" w:rsidRPr="00D03390">
        <w:rPr>
          <w:rFonts w:ascii="Calibri" w:hAnsi="Calibri" w:cs="Calibri"/>
          <w:b/>
          <w:color w:val="000000"/>
          <w:sz w:val="20"/>
          <w:szCs w:val="20"/>
        </w:rPr>
        <w:t xml:space="preserve"> </w:t>
      </w:r>
      <w:r w:rsidR="00BB0D7D" w:rsidRPr="00D03390">
        <w:rPr>
          <w:b/>
          <w:color w:val="000000"/>
          <w:sz w:val="20"/>
          <w:szCs w:val="20"/>
        </w:rPr>
        <w:t xml:space="preserve">Colegio Comunitario de State Fair </w:t>
      </w:r>
      <w:r w:rsidRPr="00D03390">
        <w:rPr>
          <w:rFonts w:ascii="Calibri" w:hAnsi="Calibri" w:cs="Calibri"/>
          <w:b/>
          <w:color w:val="000000"/>
          <w:sz w:val="20"/>
          <w:szCs w:val="20"/>
        </w:rPr>
        <w:t>(</w:t>
      </w:r>
      <w:r w:rsidR="00CB7E20" w:rsidRPr="00D03390">
        <w:rPr>
          <w:rFonts w:ascii="Calibri" w:hAnsi="Calibri" w:cs="Calibri"/>
          <w:b/>
          <w:color w:val="000000"/>
          <w:sz w:val="20"/>
          <w:szCs w:val="20"/>
        </w:rPr>
        <w:t>State Fair Community College Daum Museum</w:t>
      </w:r>
      <w:r w:rsidRPr="00D03390">
        <w:rPr>
          <w:rFonts w:ascii="Calibri" w:hAnsi="Calibri" w:cs="Calibri"/>
          <w:b/>
          <w:color w:val="000000"/>
          <w:sz w:val="20"/>
          <w:szCs w:val="20"/>
        </w:rPr>
        <w:t>)</w:t>
      </w:r>
    </w:p>
    <w:p w:rsidR="00CB7E20" w:rsidRPr="00D03390" w:rsidRDefault="00BB0D7D" w:rsidP="00AC4939">
      <w:pPr>
        <w:spacing w:after="0" w:line="240" w:lineRule="auto"/>
        <w:rPr>
          <w:rFonts w:ascii="Calibri" w:hAnsi="Calibri" w:cs="Calibri"/>
          <w:b/>
          <w:color w:val="000000"/>
          <w:sz w:val="20"/>
          <w:szCs w:val="20"/>
          <w:lang w:val="es-MX"/>
        </w:rPr>
      </w:pPr>
      <w:r w:rsidRPr="00D03390">
        <w:rPr>
          <w:color w:val="000000"/>
          <w:sz w:val="20"/>
          <w:szCs w:val="20"/>
          <w:lang w:val="es"/>
        </w:rPr>
        <w:t xml:space="preserve">El Museo Daum de Arte Contemporáneo, ubicado en el campo del Colegio Comunitario de State Fair, ofrece programas educativos asociados a exposiciones para áreas escolares a través de visitas a museos y presentaciones en el aula, así como colaboraciones socio-escolares que introducen estrategias de pensamiento visual en los planes de estudio de las aulas. Las experiencias generales del museo son </w:t>
      </w:r>
      <w:r w:rsidRPr="00D03390">
        <w:rPr>
          <w:sz w:val="20"/>
          <w:szCs w:val="20"/>
          <w:lang w:val="es"/>
        </w:rPr>
        <w:t xml:space="preserve">siempre </w:t>
      </w:r>
      <w:r w:rsidRPr="00D03390">
        <w:rPr>
          <w:color w:val="000000"/>
          <w:sz w:val="20"/>
          <w:szCs w:val="20"/>
          <w:lang w:val="es"/>
        </w:rPr>
        <w:t>gratuitas y abiertas al público, incluyen visitas a exposiciones temporales, conferencias, talleres y eventos familiares. El museo está abierto de martes a viernes, de 11:00 a 5:00; Sábado y domingo, 1:00-5:00. Comuníquese con Vicki Weaver, Curadora de Educación, 660-596-7331</w:t>
      </w:r>
      <w:r w:rsidR="00CB7E20" w:rsidRPr="00D03390">
        <w:rPr>
          <w:rFonts w:ascii="Calibri" w:hAnsi="Calibri" w:cs="Calibri"/>
          <w:color w:val="000000"/>
          <w:sz w:val="20"/>
          <w:szCs w:val="20"/>
          <w:lang w:val="es-MX"/>
        </w:rPr>
        <w:t>.</w:t>
      </w:r>
    </w:p>
    <w:p w:rsidR="00AC4939" w:rsidRPr="00D03390" w:rsidRDefault="00AC4939" w:rsidP="00AC4939">
      <w:pPr>
        <w:spacing w:after="0" w:line="240" w:lineRule="auto"/>
        <w:rPr>
          <w:rFonts w:ascii="Calibri" w:hAnsi="Calibri" w:cs="Calibri"/>
          <w:b/>
          <w:color w:val="000000"/>
          <w:sz w:val="20"/>
          <w:szCs w:val="20"/>
          <w:lang w:val="es-MX"/>
        </w:rPr>
      </w:pPr>
    </w:p>
    <w:p w:rsidR="00BB0D7D" w:rsidRPr="00D03390" w:rsidRDefault="00BB0D7D" w:rsidP="008B2602">
      <w:pPr>
        <w:spacing w:after="0" w:line="240" w:lineRule="auto"/>
        <w:rPr>
          <w:rFonts w:cstheme="minorHAnsi"/>
          <w:b/>
          <w:color w:val="000000"/>
          <w:sz w:val="20"/>
          <w:szCs w:val="20"/>
          <w:lang w:val="es-MX"/>
        </w:rPr>
      </w:pPr>
      <w:r w:rsidRPr="00D03390">
        <w:rPr>
          <w:rFonts w:cstheme="minorHAnsi"/>
          <w:b/>
          <w:color w:val="000000"/>
          <w:sz w:val="20"/>
          <w:szCs w:val="20"/>
          <w:lang w:val="es-MX"/>
        </w:rPr>
        <w:t xml:space="preserve">Enlace de </w:t>
      </w:r>
      <w:r w:rsidR="00106520">
        <w:rPr>
          <w:rFonts w:cstheme="minorHAnsi"/>
          <w:b/>
          <w:color w:val="000000"/>
          <w:sz w:val="20"/>
          <w:szCs w:val="20"/>
          <w:lang w:val="es-MX"/>
        </w:rPr>
        <w:t>A</w:t>
      </w:r>
      <w:r w:rsidRPr="00D03390">
        <w:rPr>
          <w:rFonts w:cstheme="minorHAnsi"/>
          <w:b/>
          <w:color w:val="000000"/>
          <w:sz w:val="20"/>
          <w:szCs w:val="20"/>
          <w:lang w:val="es-MX"/>
        </w:rPr>
        <w:t xml:space="preserve">poyo a la </w:t>
      </w:r>
      <w:r w:rsidR="00106520">
        <w:rPr>
          <w:rFonts w:cstheme="minorHAnsi"/>
          <w:b/>
          <w:color w:val="000000"/>
          <w:sz w:val="20"/>
          <w:szCs w:val="20"/>
          <w:lang w:val="es-MX"/>
        </w:rPr>
        <w:t>E</w:t>
      </w:r>
      <w:r w:rsidRPr="00D03390">
        <w:rPr>
          <w:rFonts w:cstheme="minorHAnsi"/>
          <w:b/>
          <w:color w:val="000000"/>
          <w:sz w:val="20"/>
          <w:szCs w:val="20"/>
          <w:lang w:val="es-MX"/>
        </w:rPr>
        <w:t xml:space="preserve">scuela </w:t>
      </w:r>
      <w:r w:rsidR="00106520">
        <w:rPr>
          <w:rFonts w:cstheme="minorHAnsi"/>
          <w:b/>
          <w:color w:val="000000"/>
          <w:sz w:val="20"/>
          <w:szCs w:val="20"/>
          <w:lang w:val="es-MX"/>
        </w:rPr>
        <w:t>B</w:t>
      </w:r>
      <w:r w:rsidRPr="00D03390">
        <w:rPr>
          <w:rFonts w:cstheme="minorHAnsi"/>
          <w:b/>
          <w:color w:val="000000"/>
          <w:sz w:val="20"/>
          <w:szCs w:val="20"/>
          <w:lang w:val="es-MX"/>
        </w:rPr>
        <w:t>ase de la Fuerza Aérea de Whiteman</w:t>
      </w:r>
    </w:p>
    <w:p w:rsidR="008B2602" w:rsidRPr="00D03390" w:rsidRDefault="00BB0D7D" w:rsidP="008B2602">
      <w:pPr>
        <w:spacing w:after="0" w:line="240" w:lineRule="auto"/>
        <w:rPr>
          <w:rFonts w:cstheme="minorHAnsi"/>
          <w:b/>
          <w:color w:val="000000"/>
          <w:sz w:val="20"/>
          <w:szCs w:val="20"/>
        </w:rPr>
      </w:pPr>
      <w:r w:rsidRPr="00D03390">
        <w:rPr>
          <w:rFonts w:cstheme="minorHAnsi"/>
          <w:b/>
          <w:color w:val="000000"/>
          <w:sz w:val="20"/>
          <w:szCs w:val="20"/>
        </w:rPr>
        <w:t>(</w:t>
      </w:r>
      <w:r w:rsidR="008B2602" w:rsidRPr="00D03390">
        <w:rPr>
          <w:rFonts w:cstheme="minorHAnsi"/>
          <w:b/>
          <w:color w:val="000000"/>
          <w:sz w:val="20"/>
          <w:szCs w:val="20"/>
        </w:rPr>
        <w:t>Whiteman Air Force Base School Support Liaison</w:t>
      </w:r>
      <w:r w:rsidRPr="00D03390">
        <w:rPr>
          <w:rFonts w:cstheme="minorHAnsi"/>
          <w:b/>
          <w:color w:val="000000"/>
          <w:sz w:val="20"/>
          <w:szCs w:val="20"/>
        </w:rPr>
        <w:t>)</w:t>
      </w:r>
    </w:p>
    <w:p w:rsidR="00BB0D7D" w:rsidRPr="00D03390" w:rsidRDefault="00BB0D7D" w:rsidP="002C7D01">
      <w:pPr>
        <w:spacing w:after="0" w:line="240" w:lineRule="auto"/>
        <w:rPr>
          <w:rFonts w:cstheme="minorHAnsi"/>
          <w:color w:val="000000"/>
          <w:sz w:val="20"/>
          <w:szCs w:val="20"/>
          <w:lang w:val="es-MX"/>
        </w:rPr>
      </w:pPr>
      <w:r w:rsidRPr="00D03390">
        <w:rPr>
          <w:color w:val="000000"/>
          <w:sz w:val="20"/>
          <w:szCs w:val="20"/>
          <w:lang w:val="es"/>
        </w:rPr>
        <w:t xml:space="preserve">La Escuela Liais es responsable de ayudar a las familias militares </w:t>
      </w:r>
      <w:r w:rsidRPr="00D03390">
        <w:rPr>
          <w:sz w:val="20"/>
          <w:szCs w:val="20"/>
          <w:lang w:val="es"/>
        </w:rPr>
        <w:t xml:space="preserve">con cualquier pregunta relacionada con la escuela que tengan con respecto a la educación de sus </w:t>
      </w:r>
      <w:r w:rsidRPr="00D03390">
        <w:rPr>
          <w:color w:val="000000"/>
          <w:sz w:val="20"/>
          <w:szCs w:val="20"/>
          <w:lang w:val="es"/>
        </w:rPr>
        <w:t xml:space="preserve">hijos. Esto incluye asistencia con servicios educativos </w:t>
      </w:r>
      <w:r w:rsidRPr="00D03390">
        <w:rPr>
          <w:sz w:val="20"/>
          <w:szCs w:val="20"/>
          <w:lang w:val="es"/>
        </w:rPr>
        <w:t xml:space="preserve">especiales para niños en edad </w:t>
      </w:r>
      <w:r w:rsidR="00C92A93" w:rsidRPr="00D03390">
        <w:rPr>
          <w:sz w:val="20"/>
          <w:szCs w:val="20"/>
          <w:lang w:val="es"/>
        </w:rPr>
        <w:t>escolar</w:t>
      </w:r>
      <w:r w:rsidR="00C92A93" w:rsidRPr="00D03390">
        <w:rPr>
          <w:color w:val="000000"/>
          <w:sz w:val="20"/>
          <w:szCs w:val="20"/>
          <w:lang w:val="es"/>
        </w:rPr>
        <w:t xml:space="preserve"> y</w:t>
      </w:r>
      <w:r w:rsidRPr="00D03390">
        <w:rPr>
          <w:color w:val="000000"/>
          <w:sz w:val="20"/>
          <w:szCs w:val="20"/>
          <w:lang w:val="es"/>
        </w:rPr>
        <w:t xml:space="preserve"> prescolar. Además, el enlace</w:t>
      </w:r>
      <w:r w:rsidRPr="00D03390">
        <w:rPr>
          <w:sz w:val="20"/>
          <w:szCs w:val="20"/>
          <w:lang w:val="es"/>
        </w:rPr>
        <w:t xml:space="preserve"> </w:t>
      </w:r>
      <w:r w:rsidRPr="00D03390">
        <w:rPr>
          <w:color w:val="000000"/>
          <w:sz w:val="20"/>
          <w:szCs w:val="20"/>
          <w:lang w:val="es"/>
        </w:rPr>
        <w:t xml:space="preserve">puede proporcionar información sobre el Pacto Interestatal sobre Oportunidades Educativas para Niños Militares. Este compacto proporciona apoyo a los niños durante las transiciones. Su hijo también puede optar por ser emparejado con un </w:t>
      </w:r>
      <w:r w:rsidRPr="00D03390">
        <w:rPr>
          <w:sz w:val="20"/>
          <w:szCs w:val="20"/>
          <w:lang w:val="es"/>
        </w:rPr>
        <w:t xml:space="preserve">patrocinador estudiantil </w:t>
      </w:r>
      <w:r w:rsidRPr="00D03390">
        <w:rPr>
          <w:color w:val="000000"/>
          <w:sz w:val="20"/>
          <w:szCs w:val="20"/>
          <w:lang w:val="es"/>
        </w:rPr>
        <w:t xml:space="preserve">a su llegada. La </w:t>
      </w:r>
      <w:r w:rsidRPr="00D03390">
        <w:rPr>
          <w:sz w:val="20"/>
          <w:szCs w:val="20"/>
          <w:lang w:val="es"/>
        </w:rPr>
        <w:t>información de C</w:t>
      </w:r>
      <w:r w:rsidRPr="00D03390">
        <w:rPr>
          <w:color w:val="000000"/>
          <w:sz w:val="20"/>
          <w:szCs w:val="20"/>
          <w:lang w:val="es"/>
        </w:rPr>
        <w:t xml:space="preserve">ontacto es: Liz Clark 660-687-7664 </w:t>
      </w:r>
      <w:hyperlink r:id="rId18" w:history="1">
        <w:r w:rsidRPr="00D03390">
          <w:rPr>
            <w:rStyle w:val="Hyperlink"/>
            <w:sz w:val="20"/>
            <w:szCs w:val="20"/>
            <w:lang w:val="es"/>
          </w:rPr>
          <w:t>elizabeth.clark.20@us.af.mil</w:t>
        </w:r>
      </w:hyperlink>
      <w:r w:rsidRPr="00D03390">
        <w:rPr>
          <w:sz w:val="20"/>
          <w:szCs w:val="20"/>
          <w:lang w:val="es"/>
        </w:rPr>
        <w:t xml:space="preserve"> </w:t>
      </w:r>
      <w:hyperlink r:id="rId19" w:tgtFrame="_blank" w:history="1">
        <w:r w:rsidRPr="00D03390">
          <w:rPr>
            <w:color w:val="0000FF"/>
            <w:sz w:val="20"/>
            <w:szCs w:val="20"/>
            <w:u w:val="single"/>
            <w:lang w:val="es"/>
          </w:rPr>
          <w:t xml:space="preserve"> https://www.facebook.com/WhitemanSLO</w:t>
        </w:r>
      </w:hyperlink>
    </w:p>
    <w:p w:rsidR="00BB0D7D" w:rsidRPr="00D03390" w:rsidRDefault="00BB0D7D" w:rsidP="002C7D01">
      <w:pPr>
        <w:spacing w:after="0"/>
        <w:rPr>
          <w:rFonts w:cstheme="minorHAnsi"/>
          <w:color w:val="000000"/>
          <w:sz w:val="20"/>
          <w:szCs w:val="20"/>
          <w:lang w:val="es-MX"/>
        </w:rPr>
      </w:pPr>
    </w:p>
    <w:p w:rsidR="00897B45" w:rsidRDefault="00897B45" w:rsidP="008B2602">
      <w:pPr>
        <w:spacing w:after="0"/>
        <w:rPr>
          <w:rFonts w:cstheme="minorHAnsi"/>
          <w:b/>
          <w:color w:val="000000"/>
          <w:sz w:val="20"/>
          <w:szCs w:val="20"/>
          <w:lang w:val="es-MX"/>
        </w:rPr>
      </w:pPr>
    </w:p>
    <w:p w:rsidR="00BB0D7D" w:rsidRPr="00D03390" w:rsidRDefault="00BB0D7D" w:rsidP="008B2602">
      <w:pPr>
        <w:spacing w:after="0"/>
        <w:rPr>
          <w:rFonts w:cstheme="minorHAnsi"/>
          <w:b/>
          <w:color w:val="000000"/>
          <w:sz w:val="20"/>
          <w:szCs w:val="20"/>
          <w:lang w:val="es-MX"/>
        </w:rPr>
      </w:pPr>
      <w:r w:rsidRPr="00D03390">
        <w:rPr>
          <w:rFonts w:cstheme="minorHAnsi"/>
          <w:b/>
          <w:color w:val="000000"/>
          <w:sz w:val="20"/>
          <w:szCs w:val="20"/>
          <w:lang w:val="es-MX"/>
        </w:rPr>
        <w:lastRenderedPageBreak/>
        <w:t xml:space="preserve">Soluciones de </w:t>
      </w:r>
      <w:r w:rsidR="00106520">
        <w:rPr>
          <w:rFonts w:cstheme="minorHAnsi"/>
          <w:b/>
          <w:color w:val="000000"/>
          <w:sz w:val="20"/>
          <w:szCs w:val="20"/>
          <w:lang w:val="es-MX"/>
        </w:rPr>
        <w:t>V</w:t>
      </w:r>
      <w:r w:rsidRPr="00D03390">
        <w:rPr>
          <w:rFonts w:cstheme="minorHAnsi"/>
          <w:b/>
          <w:color w:val="000000"/>
          <w:sz w:val="20"/>
          <w:szCs w:val="20"/>
          <w:lang w:val="es-MX"/>
        </w:rPr>
        <w:t xml:space="preserve">ida </w:t>
      </w:r>
      <w:r w:rsidR="00106520">
        <w:rPr>
          <w:rFonts w:cstheme="minorHAnsi"/>
          <w:b/>
          <w:color w:val="000000"/>
          <w:sz w:val="20"/>
          <w:szCs w:val="20"/>
          <w:lang w:val="es-MX"/>
        </w:rPr>
        <w:t>I</w:t>
      </w:r>
      <w:r w:rsidRPr="00D03390">
        <w:rPr>
          <w:rFonts w:cstheme="minorHAnsi"/>
          <w:b/>
          <w:color w:val="000000"/>
          <w:sz w:val="20"/>
          <w:szCs w:val="20"/>
          <w:lang w:val="es-MX"/>
        </w:rPr>
        <w:t xml:space="preserve">ndependientes del Centro Oeste (WILS) </w:t>
      </w:r>
    </w:p>
    <w:p w:rsidR="00AC4939" w:rsidRPr="00D03390" w:rsidRDefault="00BB0D7D" w:rsidP="008B2602">
      <w:pPr>
        <w:spacing w:after="0"/>
        <w:rPr>
          <w:rFonts w:cstheme="minorHAnsi"/>
          <w:b/>
          <w:color w:val="000000"/>
          <w:sz w:val="20"/>
          <w:szCs w:val="20"/>
        </w:rPr>
      </w:pPr>
      <w:r w:rsidRPr="00D03390">
        <w:rPr>
          <w:rFonts w:cstheme="minorHAnsi"/>
          <w:b/>
          <w:color w:val="000000"/>
          <w:sz w:val="20"/>
          <w:szCs w:val="20"/>
        </w:rPr>
        <w:t>(</w:t>
      </w:r>
      <w:r w:rsidR="00030238" w:rsidRPr="00D03390">
        <w:rPr>
          <w:rFonts w:cstheme="minorHAnsi"/>
          <w:b/>
          <w:color w:val="000000"/>
          <w:sz w:val="20"/>
          <w:szCs w:val="20"/>
        </w:rPr>
        <w:t xml:space="preserve">West Central Independent Living Solutions </w:t>
      </w:r>
      <w:r w:rsidR="00CC7DE3" w:rsidRPr="00D03390">
        <w:rPr>
          <w:rFonts w:cstheme="minorHAnsi"/>
          <w:b/>
          <w:color w:val="000000"/>
          <w:sz w:val="20"/>
          <w:szCs w:val="20"/>
        </w:rPr>
        <w:t>(</w:t>
      </w:r>
      <w:r w:rsidR="00030238" w:rsidRPr="00D03390">
        <w:rPr>
          <w:rFonts w:cstheme="minorHAnsi"/>
          <w:b/>
          <w:color w:val="000000"/>
          <w:sz w:val="20"/>
          <w:szCs w:val="20"/>
        </w:rPr>
        <w:t>WILS</w:t>
      </w:r>
      <w:r w:rsidR="00CC7DE3" w:rsidRPr="00D03390">
        <w:rPr>
          <w:rFonts w:cstheme="minorHAnsi"/>
          <w:b/>
          <w:color w:val="000000"/>
          <w:sz w:val="20"/>
          <w:szCs w:val="20"/>
        </w:rPr>
        <w:t>)</w:t>
      </w:r>
      <w:r w:rsidRPr="00D03390">
        <w:rPr>
          <w:rFonts w:cstheme="minorHAnsi"/>
          <w:b/>
          <w:color w:val="000000"/>
          <w:sz w:val="20"/>
          <w:szCs w:val="20"/>
        </w:rPr>
        <w:t>)</w:t>
      </w:r>
    </w:p>
    <w:p w:rsidR="00275845" w:rsidRDefault="00BB0D7D" w:rsidP="00BB0D7D">
      <w:pPr>
        <w:spacing w:after="0"/>
        <w:rPr>
          <w:color w:val="000000"/>
          <w:sz w:val="20"/>
          <w:szCs w:val="20"/>
          <w:lang w:val="es"/>
        </w:rPr>
      </w:pPr>
      <w:r w:rsidRPr="00D03390">
        <w:rPr>
          <w:color w:val="000000"/>
          <w:sz w:val="20"/>
          <w:szCs w:val="20"/>
          <w:lang w:val="es"/>
        </w:rPr>
        <w:t xml:space="preserve">WILS ayuda a las personas con discapacidades de todas las edades y tipos de discapacidades a lograr o mantener la vida independientemente en su hogar y comunidad. Los servicios de WILS incluyen: capacitación en habilidades para la vida, servicios de asistente personal, promoción, transición institucional, apoyo entre pares, tecnología de asistencia y transición de la escuela secundaria a la educación superior, habilidades laborales y vida comunitaria. Visite </w:t>
      </w:r>
      <w:hyperlink r:id="rId20" w:tgtFrame="_blank" w:history="1">
        <w:r w:rsidRPr="00D03390">
          <w:rPr>
            <w:color w:val="0000FF"/>
            <w:sz w:val="20"/>
            <w:szCs w:val="20"/>
            <w:u w:val="single"/>
            <w:lang w:val="es"/>
          </w:rPr>
          <w:t>w-ils.org</w:t>
        </w:r>
      </w:hyperlink>
      <w:r w:rsidRPr="00D03390">
        <w:rPr>
          <w:sz w:val="20"/>
          <w:szCs w:val="20"/>
          <w:lang w:val="es"/>
        </w:rPr>
        <w:t xml:space="preserve"> </w:t>
      </w:r>
      <w:r w:rsidRPr="00D03390">
        <w:rPr>
          <w:color w:val="000000"/>
          <w:sz w:val="20"/>
          <w:szCs w:val="20"/>
          <w:lang w:val="es"/>
        </w:rPr>
        <w:t>o llame al 855-WILSWAY para obtener más información.</w:t>
      </w:r>
    </w:p>
    <w:p w:rsidR="00897B45" w:rsidRDefault="00897B45" w:rsidP="00BB0D7D">
      <w:pPr>
        <w:spacing w:after="0"/>
        <w:rPr>
          <w:color w:val="000000"/>
          <w:sz w:val="20"/>
          <w:szCs w:val="20"/>
          <w:lang w:val="es"/>
        </w:rPr>
      </w:pPr>
    </w:p>
    <w:p w:rsidR="00897B45" w:rsidRDefault="00897B45" w:rsidP="00BB0D7D">
      <w:pPr>
        <w:spacing w:after="0"/>
        <w:rPr>
          <w:color w:val="000000"/>
          <w:sz w:val="20"/>
          <w:szCs w:val="20"/>
          <w:lang w:val="es"/>
        </w:rPr>
      </w:pPr>
    </w:p>
    <w:p w:rsidR="00897B45" w:rsidRDefault="00897B45" w:rsidP="00897B45">
      <w:pPr>
        <w:rPr>
          <w:b/>
          <w:sz w:val="20"/>
          <w:szCs w:val="20"/>
          <w:lang w:val="es"/>
        </w:rPr>
      </w:pPr>
    </w:p>
    <w:p w:rsidR="00897B45" w:rsidRDefault="00897B45" w:rsidP="00897B45">
      <w:pPr>
        <w:rPr>
          <w:b/>
          <w:sz w:val="20"/>
          <w:szCs w:val="20"/>
          <w:lang w:val="es"/>
        </w:rPr>
      </w:pPr>
    </w:p>
    <w:p w:rsidR="00897B45" w:rsidRPr="00CA2A23" w:rsidRDefault="00897B45" w:rsidP="00897B45">
      <w:pPr>
        <w:rPr>
          <w:b/>
          <w:sz w:val="20"/>
          <w:szCs w:val="20"/>
          <w:lang w:val="es-MX"/>
        </w:rPr>
      </w:pPr>
      <w:r w:rsidRPr="00CA2A23">
        <w:rPr>
          <w:b/>
          <w:sz w:val="20"/>
          <w:szCs w:val="20"/>
          <w:lang w:val="es"/>
        </w:rPr>
        <w:t xml:space="preserve">Póngase en contacto con nosotros en: </w:t>
      </w:r>
    </w:p>
    <w:p w:rsidR="00897B45" w:rsidRDefault="007C0E6B" w:rsidP="00897B45">
      <w:pPr>
        <w:rPr>
          <w:rFonts w:eastAsiaTheme="minorEastAsia"/>
          <w:color w:val="595959" w:themeColor="text1" w:themeTint="A6"/>
          <w:sz w:val="20"/>
          <w:szCs w:val="20"/>
          <w:lang w:eastAsia="ja-JP"/>
        </w:rPr>
      </w:pPr>
      <w:sdt>
        <w:sdtPr>
          <w:rPr>
            <w:rFonts w:eastAsiaTheme="minorEastAsia"/>
            <w:color w:val="595959" w:themeColor="text1" w:themeTint="A6"/>
            <w:sz w:val="20"/>
            <w:szCs w:val="20"/>
            <w:lang w:eastAsia="ja-JP"/>
          </w:rPr>
          <w:alias w:val="Company Address"/>
          <w:tag w:val=""/>
          <w:id w:val="-1057700626"/>
          <w:placeholder>
            <w:docPart w:val="AD2AAFD307A94416A590664641C48548"/>
          </w:placeholder>
          <w:dataBinding w:prefixMappings="xmlns:ns0='http://schemas.microsoft.com/office/2006/coverPageProps' " w:xpath="/ns0:CoverPageProperties[1]/ns0:CompanyAddress[1]" w:storeItemID="{55AF091B-3C7A-41E3-B477-F2FDAA23CFDA}"/>
          <w15:appearance w15:val="hidden"/>
          <w:text w:multiLine="1"/>
        </w:sdtPr>
        <w:sdtEndPr/>
        <w:sdtContent>
          <w:r w:rsidR="00897B45" w:rsidRPr="00CA2A23">
            <w:rPr>
              <w:rFonts w:eastAsiaTheme="minorEastAsia"/>
              <w:color w:val="595959" w:themeColor="text1" w:themeTint="A6"/>
              <w:sz w:val="20"/>
              <w:szCs w:val="20"/>
              <w:lang w:eastAsia="ja-JP"/>
            </w:rPr>
            <w:t>2806 Matthew Drive</w:t>
          </w:r>
          <w:r w:rsidR="00897B45">
            <w:rPr>
              <w:rFonts w:eastAsiaTheme="minorEastAsia"/>
              <w:color w:val="595959" w:themeColor="text1" w:themeTint="A6"/>
              <w:sz w:val="20"/>
              <w:szCs w:val="20"/>
              <w:lang w:eastAsia="ja-JP"/>
            </w:rPr>
            <w:br/>
          </w:r>
          <w:r w:rsidR="00897B45" w:rsidRPr="00CA2A23">
            <w:rPr>
              <w:rFonts w:eastAsiaTheme="minorEastAsia"/>
              <w:color w:val="595959" w:themeColor="text1" w:themeTint="A6"/>
              <w:sz w:val="20"/>
              <w:szCs w:val="20"/>
              <w:lang w:eastAsia="ja-JP"/>
            </w:rPr>
            <w:t>Sedalia Missouri 65301</w:t>
          </w:r>
        </w:sdtContent>
      </w:sdt>
    </w:p>
    <w:p w:rsidR="00897B45" w:rsidRPr="00CA2A23" w:rsidRDefault="00897B45" w:rsidP="00897B45">
      <w:pPr>
        <w:rPr>
          <w:sz w:val="20"/>
          <w:szCs w:val="20"/>
        </w:rPr>
      </w:pPr>
      <w:r w:rsidRPr="00CA2A23">
        <w:rPr>
          <w:sz w:val="20"/>
          <w:szCs w:val="20"/>
          <w:lang w:val="es"/>
        </w:rPr>
        <w:t>Teléfono</w:t>
      </w:r>
      <w:r w:rsidRPr="00CA2A23">
        <w:rPr>
          <w:sz w:val="20"/>
          <w:szCs w:val="20"/>
        </w:rPr>
        <w:t>: 660-829-6450</w:t>
      </w:r>
    </w:p>
    <w:p w:rsidR="00897B45" w:rsidRPr="00CA2A23" w:rsidRDefault="00897B45" w:rsidP="00897B45">
      <w:pPr>
        <w:rPr>
          <w:rFonts w:cstheme="minorHAnsi"/>
          <w:sz w:val="24"/>
          <w:lang w:val="es-MX"/>
        </w:rPr>
      </w:pPr>
      <w:r w:rsidRPr="00CA2A23">
        <w:rPr>
          <w:sz w:val="20"/>
          <w:szCs w:val="20"/>
        </w:rPr>
        <w:t>Web: sedalia200.org</w:t>
      </w:r>
    </w:p>
    <w:p w:rsidR="00897B45" w:rsidRPr="00D03390" w:rsidRDefault="00897B45" w:rsidP="00BB0D7D">
      <w:pPr>
        <w:spacing w:after="0"/>
        <w:rPr>
          <w:sz w:val="20"/>
          <w:szCs w:val="20"/>
          <w:lang w:val="es-MX"/>
        </w:rPr>
      </w:pPr>
    </w:p>
    <w:sectPr w:rsidR="00897B45" w:rsidRPr="00D03390" w:rsidSect="00CA2A23">
      <w:pgSz w:w="7920" w:h="12240" w:orient="landscape"/>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E1"/>
    <w:rsid w:val="00030238"/>
    <w:rsid w:val="000472FD"/>
    <w:rsid w:val="00057BF4"/>
    <w:rsid w:val="000B4C63"/>
    <w:rsid w:val="000C2F58"/>
    <w:rsid w:val="000E75C5"/>
    <w:rsid w:val="000E79B5"/>
    <w:rsid w:val="00106520"/>
    <w:rsid w:val="00114029"/>
    <w:rsid w:val="0012292B"/>
    <w:rsid w:val="00131831"/>
    <w:rsid w:val="0014314F"/>
    <w:rsid w:val="001579B2"/>
    <w:rsid w:val="0017325E"/>
    <w:rsid w:val="0017557E"/>
    <w:rsid w:val="001A6C84"/>
    <w:rsid w:val="001B232E"/>
    <w:rsid w:val="001B3018"/>
    <w:rsid w:val="001B353C"/>
    <w:rsid w:val="001B4BD2"/>
    <w:rsid w:val="001C1D51"/>
    <w:rsid w:val="001C6DAD"/>
    <w:rsid w:val="001D2F61"/>
    <w:rsid w:val="001F37B0"/>
    <w:rsid w:val="00207720"/>
    <w:rsid w:val="00225A13"/>
    <w:rsid w:val="002369FC"/>
    <w:rsid w:val="00244B0B"/>
    <w:rsid w:val="00247070"/>
    <w:rsid w:val="00254D27"/>
    <w:rsid w:val="00275845"/>
    <w:rsid w:val="00281ACA"/>
    <w:rsid w:val="002820EB"/>
    <w:rsid w:val="002A2AE1"/>
    <w:rsid w:val="002E467F"/>
    <w:rsid w:val="003054E7"/>
    <w:rsid w:val="00305C3B"/>
    <w:rsid w:val="0032336B"/>
    <w:rsid w:val="003259FC"/>
    <w:rsid w:val="003819A2"/>
    <w:rsid w:val="003B0407"/>
    <w:rsid w:val="003C03EA"/>
    <w:rsid w:val="00402FF4"/>
    <w:rsid w:val="00427257"/>
    <w:rsid w:val="00491CC7"/>
    <w:rsid w:val="00494B93"/>
    <w:rsid w:val="004A34EB"/>
    <w:rsid w:val="004B3376"/>
    <w:rsid w:val="004B44DD"/>
    <w:rsid w:val="004F178F"/>
    <w:rsid w:val="004F41E9"/>
    <w:rsid w:val="0051097C"/>
    <w:rsid w:val="0052052A"/>
    <w:rsid w:val="00550356"/>
    <w:rsid w:val="00563A45"/>
    <w:rsid w:val="00572F12"/>
    <w:rsid w:val="0058272C"/>
    <w:rsid w:val="0059298C"/>
    <w:rsid w:val="005A5B63"/>
    <w:rsid w:val="005C17C0"/>
    <w:rsid w:val="005C2CA7"/>
    <w:rsid w:val="0061563F"/>
    <w:rsid w:val="00617C08"/>
    <w:rsid w:val="00633981"/>
    <w:rsid w:val="00636C6D"/>
    <w:rsid w:val="006558C3"/>
    <w:rsid w:val="00673AC0"/>
    <w:rsid w:val="0067481B"/>
    <w:rsid w:val="00676D5E"/>
    <w:rsid w:val="00680945"/>
    <w:rsid w:val="006819DC"/>
    <w:rsid w:val="0068550D"/>
    <w:rsid w:val="006A475F"/>
    <w:rsid w:val="006B1881"/>
    <w:rsid w:val="006D2B2A"/>
    <w:rsid w:val="006F6A51"/>
    <w:rsid w:val="00705CA8"/>
    <w:rsid w:val="00712304"/>
    <w:rsid w:val="00724519"/>
    <w:rsid w:val="007422A7"/>
    <w:rsid w:val="00754E3A"/>
    <w:rsid w:val="00776DD7"/>
    <w:rsid w:val="007C0E6B"/>
    <w:rsid w:val="007C291E"/>
    <w:rsid w:val="007C4936"/>
    <w:rsid w:val="007C5BEF"/>
    <w:rsid w:val="007F0036"/>
    <w:rsid w:val="007F185B"/>
    <w:rsid w:val="007F2C46"/>
    <w:rsid w:val="007F6E4E"/>
    <w:rsid w:val="0080334A"/>
    <w:rsid w:val="00803C89"/>
    <w:rsid w:val="00817677"/>
    <w:rsid w:val="00820993"/>
    <w:rsid w:val="00874A78"/>
    <w:rsid w:val="00876D09"/>
    <w:rsid w:val="00883A67"/>
    <w:rsid w:val="0088577C"/>
    <w:rsid w:val="008874C3"/>
    <w:rsid w:val="00897B45"/>
    <w:rsid w:val="008A5683"/>
    <w:rsid w:val="008B2602"/>
    <w:rsid w:val="008C6889"/>
    <w:rsid w:val="008E2A4A"/>
    <w:rsid w:val="00920450"/>
    <w:rsid w:val="00944ACD"/>
    <w:rsid w:val="009452E8"/>
    <w:rsid w:val="00961320"/>
    <w:rsid w:val="009655DB"/>
    <w:rsid w:val="00975066"/>
    <w:rsid w:val="0098657A"/>
    <w:rsid w:val="009B44BC"/>
    <w:rsid w:val="009D787C"/>
    <w:rsid w:val="00A048BC"/>
    <w:rsid w:val="00A115A3"/>
    <w:rsid w:val="00A1401B"/>
    <w:rsid w:val="00A20671"/>
    <w:rsid w:val="00A21757"/>
    <w:rsid w:val="00A307FA"/>
    <w:rsid w:val="00A3230B"/>
    <w:rsid w:val="00A4776D"/>
    <w:rsid w:val="00A4798B"/>
    <w:rsid w:val="00A53B44"/>
    <w:rsid w:val="00A62227"/>
    <w:rsid w:val="00A62DD3"/>
    <w:rsid w:val="00A8389C"/>
    <w:rsid w:val="00A86573"/>
    <w:rsid w:val="00A9296D"/>
    <w:rsid w:val="00AA1510"/>
    <w:rsid w:val="00AC323B"/>
    <w:rsid w:val="00AC4939"/>
    <w:rsid w:val="00AE49B3"/>
    <w:rsid w:val="00B04673"/>
    <w:rsid w:val="00B07393"/>
    <w:rsid w:val="00B11182"/>
    <w:rsid w:val="00B12F37"/>
    <w:rsid w:val="00B139FB"/>
    <w:rsid w:val="00B161AF"/>
    <w:rsid w:val="00B4052B"/>
    <w:rsid w:val="00B946D3"/>
    <w:rsid w:val="00BA0008"/>
    <w:rsid w:val="00BB04A9"/>
    <w:rsid w:val="00BB0D7D"/>
    <w:rsid w:val="00BC79D7"/>
    <w:rsid w:val="00BE2214"/>
    <w:rsid w:val="00BE29D2"/>
    <w:rsid w:val="00BE2A8B"/>
    <w:rsid w:val="00BF65DF"/>
    <w:rsid w:val="00C01A64"/>
    <w:rsid w:val="00C050AF"/>
    <w:rsid w:val="00C10960"/>
    <w:rsid w:val="00C22647"/>
    <w:rsid w:val="00C412DC"/>
    <w:rsid w:val="00C51B4E"/>
    <w:rsid w:val="00C57DEB"/>
    <w:rsid w:val="00C74231"/>
    <w:rsid w:val="00C9038F"/>
    <w:rsid w:val="00C92A93"/>
    <w:rsid w:val="00C941D4"/>
    <w:rsid w:val="00CA2A23"/>
    <w:rsid w:val="00CB7E20"/>
    <w:rsid w:val="00CC7DE3"/>
    <w:rsid w:val="00CF4D33"/>
    <w:rsid w:val="00CF6439"/>
    <w:rsid w:val="00D03390"/>
    <w:rsid w:val="00D17FB9"/>
    <w:rsid w:val="00D21805"/>
    <w:rsid w:val="00D474FE"/>
    <w:rsid w:val="00D47EC9"/>
    <w:rsid w:val="00D53AB0"/>
    <w:rsid w:val="00DD0923"/>
    <w:rsid w:val="00DE077E"/>
    <w:rsid w:val="00DE63E1"/>
    <w:rsid w:val="00DF1986"/>
    <w:rsid w:val="00E03B7A"/>
    <w:rsid w:val="00E0625A"/>
    <w:rsid w:val="00E114D6"/>
    <w:rsid w:val="00E248F4"/>
    <w:rsid w:val="00E443D5"/>
    <w:rsid w:val="00E75907"/>
    <w:rsid w:val="00E809D8"/>
    <w:rsid w:val="00E83ACE"/>
    <w:rsid w:val="00E87820"/>
    <w:rsid w:val="00EA6A27"/>
    <w:rsid w:val="00EB0D78"/>
    <w:rsid w:val="00EB3868"/>
    <w:rsid w:val="00EB4246"/>
    <w:rsid w:val="00EB7DB6"/>
    <w:rsid w:val="00ED5589"/>
    <w:rsid w:val="00ED7473"/>
    <w:rsid w:val="00EF2D71"/>
    <w:rsid w:val="00EF3A2C"/>
    <w:rsid w:val="00EF7E65"/>
    <w:rsid w:val="00F12666"/>
    <w:rsid w:val="00F13605"/>
    <w:rsid w:val="00F26943"/>
    <w:rsid w:val="00F27902"/>
    <w:rsid w:val="00F30756"/>
    <w:rsid w:val="00F325B3"/>
    <w:rsid w:val="00F47A74"/>
    <w:rsid w:val="00F948D2"/>
    <w:rsid w:val="00FA28AE"/>
    <w:rsid w:val="00FE18D1"/>
    <w:rsid w:val="00FE7973"/>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84FE6-AB41-43C9-97AE-2774D513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3E1"/>
    <w:pPr>
      <w:spacing w:line="256" w:lineRule="auto"/>
    </w:pPr>
  </w:style>
  <w:style w:type="paragraph" w:styleId="Heading1">
    <w:name w:val="heading 1"/>
    <w:basedOn w:val="Normal"/>
    <w:next w:val="Normal"/>
    <w:link w:val="Heading1Char"/>
    <w:uiPriority w:val="9"/>
    <w:qFormat/>
    <w:rsid w:val="002369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2A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3E1"/>
    <w:rPr>
      <w:color w:val="0563C1" w:themeColor="hyperlink"/>
      <w:u w:val="single"/>
    </w:rPr>
  </w:style>
  <w:style w:type="character" w:customStyle="1" w:styleId="Heading1Char">
    <w:name w:val="Heading 1 Char"/>
    <w:basedOn w:val="DefaultParagraphFont"/>
    <w:link w:val="Heading1"/>
    <w:uiPriority w:val="9"/>
    <w:rsid w:val="002369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
    <w:unhideWhenUsed/>
    <w:qFormat/>
    <w:rsid w:val="002369FC"/>
    <w:pPr>
      <w:spacing w:before="0" w:after="480" w:line="240" w:lineRule="auto"/>
      <w:contextualSpacing/>
      <w:outlineLvl w:val="9"/>
    </w:pPr>
    <w:rPr>
      <w:color w:val="595959" w:themeColor="text1" w:themeTint="A6"/>
      <w:sz w:val="58"/>
      <w:szCs w:val="58"/>
      <w:lang w:eastAsia="ja-JP"/>
    </w:rPr>
  </w:style>
  <w:style w:type="paragraph" w:styleId="TOC2">
    <w:name w:val="toc 2"/>
    <w:basedOn w:val="Normal"/>
    <w:next w:val="Normal"/>
    <w:autoRedefine/>
    <w:uiPriority w:val="39"/>
    <w:unhideWhenUsed/>
    <w:rsid w:val="00F30756"/>
    <w:pPr>
      <w:spacing w:after="0" w:line="240" w:lineRule="auto"/>
    </w:pPr>
    <w:rPr>
      <w:rFonts w:cstheme="minorHAnsi"/>
      <w:b/>
    </w:rPr>
  </w:style>
  <w:style w:type="paragraph" w:styleId="TOC1">
    <w:name w:val="toc 1"/>
    <w:basedOn w:val="Normal"/>
    <w:next w:val="Normal"/>
    <w:autoRedefine/>
    <w:uiPriority w:val="39"/>
    <w:unhideWhenUsed/>
    <w:rsid w:val="00F30756"/>
    <w:pPr>
      <w:spacing w:after="0" w:line="240" w:lineRule="auto"/>
    </w:pPr>
    <w:rPr>
      <w:rFonts w:cstheme="minorHAnsi"/>
      <w:b/>
    </w:rPr>
  </w:style>
  <w:style w:type="character" w:customStyle="1" w:styleId="TOCNumbers">
    <w:name w:val="TOC Numbers"/>
    <w:basedOn w:val="DefaultParagraphFont"/>
    <w:uiPriority w:val="11"/>
    <w:qFormat/>
    <w:rsid w:val="002369FC"/>
    <w:rPr>
      <w:b/>
      <w:bCs/>
      <w:color w:val="1F4E79" w:themeColor="accent1" w:themeShade="80"/>
      <w:sz w:val="28"/>
      <w:szCs w:val="28"/>
    </w:rPr>
  </w:style>
  <w:style w:type="paragraph" w:styleId="BalloonText">
    <w:name w:val="Balloon Text"/>
    <w:basedOn w:val="Normal"/>
    <w:link w:val="BalloonTextChar"/>
    <w:uiPriority w:val="99"/>
    <w:semiHidden/>
    <w:unhideWhenUsed/>
    <w:rsid w:val="00047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2F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291E"/>
    <w:rPr>
      <w:color w:val="605E5C"/>
      <w:shd w:val="clear" w:color="auto" w:fill="E1DFDD"/>
    </w:rPr>
  </w:style>
  <w:style w:type="character" w:customStyle="1" w:styleId="Heading2Char">
    <w:name w:val="Heading 2 Char"/>
    <w:basedOn w:val="DefaultParagraphFont"/>
    <w:link w:val="Heading2"/>
    <w:uiPriority w:val="9"/>
    <w:semiHidden/>
    <w:rsid w:val="00CA2A23"/>
    <w:rPr>
      <w:rFonts w:asciiTheme="majorHAnsi" w:eastAsiaTheme="majorEastAsia" w:hAnsiTheme="majorHAnsi" w:cstheme="majorBidi"/>
      <w:color w:val="2E74B5" w:themeColor="accent1" w:themeShade="BF"/>
      <w:sz w:val="26"/>
      <w:szCs w:val="26"/>
    </w:rPr>
  </w:style>
  <w:style w:type="paragraph" w:customStyle="1" w:styleId="Photo">
    <w:name w:val="Photo"/>
    <w:basedOn w:val="NoSpacing"/>
    <w:uiPriority w:val="12"/>
    <w:qFormat/>
    <w:rsid w:val="00CA2A23"/>
    <w:pPr>
      <w:spacing w:before="100" w:after="100"/>
      <w:ind w:left="101" w:right="101"/>
      <w:jc w:val="center"/>
    </w:pPr>
    <w:rPr>
      <w:rFonts w:eastAsia="Times New Roman"/>
      <w:noProof/>
      <w:color w:val="595959"/>
      <w:sz w:val="20"/>
      <w:szCs w:val="20"/>
      <w:lang w:eastAsia="ja-JP"/>
    </w:rPr>
  </w:style>
  <w:style w:type="paragraph" w:styleId="NoSpacing">
    <w:name w:val="No Spacing"/>
    <w:uiPriority w:val="1"/>
    <w:qFormat/>
    <w:rsid w:val="00CA2A23"/>
    <w:pPr>
      <w:spacing w:after="0" w:line="240" w:lineRule="auto"/>
    </w:pPr>
  </w:style>
  <w:style w:type="paragraph" w:customStyle="1" w:styleId="ContactInfo">
    <w:name w:val="Contact Info"/>
    <w:basedOn w:val="Normal"/>
    <w:uiPriority w:val="4"/>
    <w:qFormat/>
    <w:rsid w:val="00CA2A23"/>
    <w:pPr>
      <w:spacing w:line="288" w:lineRule="auto"/>
      <w:contextualSpacing/>
    </w:pPr>
    <w:rPr>
      <w:rFonts w:eastAsiaTheme="minorEastAsia"/>
      <w:color w:val="595959" w:themeColor="text1" w:themeTint="A6"/>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551737">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7">
          <w:marLeft w:val="0"/>
          <w:marRight w:val="0"/>
          <w:marTop w:val="0"/>
          <w:marBottom w:val="0"/>
          <w:divBdr>
            <w:top w:val="none" w:sz="0" w:space="0" w:color="auto"/>
            <w:left w:val="none" w:sz="0" w:space="0" w:color="auto"/>
            <w:bottom w:val="none" w:sz="0" w:space="0" w:color="auto"/>
            <w:right w:val="none" w:sz="0" w:space="0" w:color="auto"/>
          </w:divBdr>
          <w:divsChild>
            <w:div w:id="665401938">
              <w:marLeft w:val="0"/>
              <w:marRight w:val="0"/>
              <w:marTop w:val="0"/>
              <w:marBottom w:val="0"/>
              <w:divBdr>
                <w:top w:val="none" w:sz="0" w:space="0" w:color="auto"/>
                <w:left w:val="none" w:sz="0" w:space="0" w:color="auto"/>
                <w:bottom w:val="none" w:sz="0" w:space="0" w:color="auto"/>
                <w:right w:val="none" w:sz="0" w:space="0" w:color="auto"/>
              </w:divBdr>
              <w:divsChild>
                <w:div w:id="870069059">
                  <w:marLeft w:val="0"/>
                  <w:marRight w:val="0"/>
                  <w:marTop w:val="0"/>
                  <w:marBottom w:val="0"/>
                  <w:divBdr>
                    <w:top w:val="none" w:sz="0" w:space="0" w:color="auto"/>
                    <w:left w:val="none" w:sz="0" w:space="0" w:color="auto"/>
                    <w:bottom w:val="none" w:sz="0" w:space="0" w:color="auto"/>
                    <w:right w:val="none" w:sz="0" w:space="0" w:color="auto"/>
                  </w:divBdr>
                  <w:divsChild>
                    <w:div w:id="1941259390">
                      <w:marLeft w:val="0"/>
                      <w:marRight w:val="0"/>
                      <w:marTop w:val="0"/>
                      <w:marBottom w:val="0"/>
                      <w:divBdr>
                        <w:top w:val="none" w:sz="0" w:space="0" w:color="auto"/>
                        <w:left w:val="none" w:sz="0" w:space="0" w:color="auto"/>
                        <w:bottom w:val="none" w:sz="0" w:space="0" w:color="auto"/>
                        <w:right w:val="none" w:sz="0" w:space="0" w:color="auto"/>
                      </w:divBdr>
                      <w:divsChild>
                        <w:div w:id="379325334">
                          <w:marLeft w:val="0"/>
                          <w:marRight w:val="0"/>
                          <w:marTop w:val="0"/>
                          <w:marBottom w:val="0"/>
                          <w:divBdr>
                            <w:top w:val="none" w:sz="0" w:space="0" w:color="auto"/>
                            <w:left w:val="none" w:sz="0" w:space="0" w:color="auto"/>
                            <w:bottom w:val="none" w:sz="0" w:space="0" w:color="auto"/>
                            <w:right w:val="none" w:sz="0" w:space="0" w:color="auto"/>
                          </w:divBdr>
                          <w:divsChild>
                            <w:div w:id="2139372148">
                              <w:marLeft w:val="0"/>
                              <w:marRight w:val="0"/>
                              <w:marTop w:val="0"/>
                              <w:marBottom w:val="0"/>
                              <w:divBdr>
                                <w:top w:val="none" w:sz="0" w:space="0" w:color="auto"/>
                                <w:left w:val="none" w:sz="0" w:space="0" w:color="auto"/>
                                <w:bottom w:val="none" w:sz="0" w:space="0" w:color="auto"/>
                                <w:right w:val="none" w:sz="0" w:space="0" w:color="auto"/>
                              </w:divBdr>
                              <w:divsChild>
                                <w:div w:id="2053189362">
                                  <w:marLeft w:val="0"/>
                                  <w:marRight w:val="0"/>
                                  <w:marTop w:val="0"/>
                                  <w:marBottom w:val="0"/>
                                  <w:divBdr>
                                    <w:top w:val="none" w:sz="0" w:space="0" w:color="auto"/>
                                    <w:left w:val="none" w:sz="0" w:space="0" w:color="auto"/>
                                    <w:bottom w:val="none" w:sz="0" w:space="0" w:color="auto"/>
                                    <w:right w:val="none" w:sz="0" w:space="0" w:color="auto"/>
                                  </w:divBdr>
                                  <w:divsChild>
                                    <w:div w:id="653485984">
                                      <w:marLeft w:val="0"/>
                                      <w:marRight w:val="0"/>
                                      <w:marTop w:val="0"/>
                                      <w:marBottom w:val="0"/>
                                      <w:divBdr>
                                        <w:top w:val="none" w:sz="0" w:space="0" w:color="auto"/>
                                        <w:left w:val="none" w:sz="0" w:space="0" w:color="auto"/>
                                        <w:bottom w:val="none" w:sz="0" w:space="0" w:color="auto"/>
                                        <w:right w:val="none" w:sz="0" w:space="0" w:color="auto"/>
                                      </w:divBdr>
                                      <w:divsChild>
                                        <w:div w:id="1225066958">
                                          <w:marLeft w:val="0"/>
                                          <w:marRight w:val="0"/>
                                          <w:marTop w:val="0"/>
                                          <w:marBottom w:val="0"/>
                                          <w:divBdr>
                                            <w:top w:val="none" w:sz="0" w:space="0" w:color="auto"/>
                                            <w:left w:val="none" w:sz="0" w:space="0" w:color="auto"/>
                                            <w:bottom w:val="none" w:sz="0" w:space="0" w:color="auto"/>
                                            <w:right w:val="none" w:sz="0" w:space="0" w:color="auto"/>
                                          </w:divBdr>
                                          <w:divsChild>
                                            <w:div w:id="1730767418">
                                              <w:marLeft w:val="0"/>
                                              <w:marRight w:val="0"/>
                                              <w:marTop w:val="0"/>
                                              <w:marBottom w:val="0"/>
                                              <w:divBdr>
                                                <w:top w:val="none" w:sz="0" w:space="0" w:color="auto"/>
                                                <w:left w:val="none" w:sz="0" w:space="0" w:color="auto"/>
                                                <w:bottom w:val="none" w:sz="0" w:space="0" w:color="auto"/>
                                                <w:right w:val="none" w:sz="0" w:space="0" w:color="auto"/>
                                              </w:divBdr>
                                              <w:divsChild>
                                                <w:div w:id="1377775729">
                                                  <w:marLeft w:val="0"/>
                                                  <w:marRight w:val="0"/>
                                                  <w:marTop w:val="0"/>
                                                  <w:marBottom w:val="0"/>
                                                  <w:divBdr>
                                                    <w:top w:val="none" w:sz="0" w:space="0" w:color="auto"/>
                                                    <w:left w:val="none" w:sz="0" w:space="0" w:color="auto"/>
                                                    <w:bottom w:val="none" w:sz="0" w:space="0" w:color="auto"/>
                                                    <w:right w:val="none" w:sz="0" w:space="0" w:color="auto"/>
                                                  </w:divBdr>
                                                  <w:divsChild>
                                                    <w:div w:id="995189325">
                                                      <w:marLeft w:val="0"/>
                                                      <w:marRight w:val="0"/>
                                                      <w:marTop w:val="0"/>
                                                      <w:marBottom w:val="0"/>
                                                      <w:divBdr>
                                                        <w:top w:val="none" w:sz="0" w:space="0" w:color="auto"/>
                                                        <w:left w:val="none" w:sz="0" w:space="0" w:color="auto"/>
                                                        <w:bottom w:val="none" w:sz="0" w:space="0" w:color="auto"/>
                                                        <w:right w:val="none" w:sz="0" w:space="0" w:color="auto"/>
                                                      </w:divBdr>
                                                      <w:divsChild>
                                                        <w:div w:id="51538005">
                                                          <w:marLeft w:val="0"/>
                                                          <w:marRight w:val="0"/>
                                                          <w:marTop w:val="0"/>
                                                          <w:marBottom w:val="0"/>
                                                          <w:divBdr>
                                                            <w:top w:val="none" w:sz="0" w:space="0" w:color="auto"/>
                                                            <w:left w:val="none" w:sz="0" w:space="0" w:color="auto"/>
                                                            <w:bottom w:val="none" w:sz="0" w:space="0" w:color="auto"/>
                                                            <w:right w:val="none" w:sz="0" w:space="0" w:color="auto"/>
                                                          </w:divBdr>
                                                          <w:divsChild>
                                                            <w:div w:id="1005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1891536">
      <w:bodyDiv w:val="1"/>
      <w:marLeft w:val="0"/>
      <w:marRight w:val="0"/>
      <w:marTop w:val="0"/>
      <w:marBottom w:val="0"/>
      <w:divBdr>
        <w:top w:val="none" w:sz="0" w:space="0" w:color="auto"/>
        <w:left w:val="none" w:sz="0" w:space="0" w:color="auto"/>
        <w:bottom w:val="none" w:sz="0" w:space="0" w:color="auto"/>
        <w:right w:val="none" w:sz="0" w:space="0" w:color="auto"/>
      </w:divBdr>
      <w:divsChild>
        <w:div w:id="1625429859">
          <w:marLeft w:val="0"/>
          <w:marRight w:val="0"/>
          <w:marTop w:val="0"/>
          <w:marBottom w:val="0"/>
          <w:divBdr>
            <w:top w:val="none" w:sz="0" w:space="0" w:color="auto"/>
            <w:left w:val="none" w:sz="0" w:space="0" w:color="auto"/>
            <w:bottom w:val="none" w:sz="0" w:space="0" w:color="auto"/>
            <w:right w:val="none" w:sz="0" w:space="0" w:color="auto"/>
          </w:divBdr>
          <w:divsChild>
            <w:div w:id="2119326031">
              <w:marLeft w:val="0"/>
              <w:marRight w:val="0"/>
              <w:marTop w:val="0"/>
              <w:marBottom w:val="0"/>
              <w:divBdr>
                <w:top w:val="none" w:sz="0" w:space="0" w:color="auto"/>
                <w:left w:val="none" w:sz="0" w:space="0" w:color="auto"/>
                <w:bottom w:val="none" w:sz="0" w:space="0" w:color="auto"/>
                <w:right w:val="none" w:sz="0" w:space="0" w:color="auto"/>
              </w:divBdr>
              <w:divsChild>
                <w:div w:id="523324201">
                  <w:marLeft w:val="0"/>
                  <w:marRight w:val="0"/>
                  <w:marTop w:val="0"/>
                  <w:marBottom w:val="0"/>
                  <w:divBdr>
                    <w:top w:val="none" w:sz="0" w:space="0" w:color="auto"/>
                    <w:left w:val="none" w:sz="0" w:space="0" w:color="auto"/>
                    <w:bottom w:val="none" w:sz="0" w:space="0" w:color="auto"/>
                    <w:right w:val="none" w:sz="0" w:space="0" w:color="auto"/>
                  </w:divBdr>
                  <w:divsChild>
                    <w:div w:id="783814137">
                      <w:marLeft w:val="0"/>
                      <w:marRight w:val="0"/>
                      <w:marTop w:val="0"/>
                      <w:marBottom w:val="0"/>
                      <w:divBdr>
                        <w:top w:val="none" w:sz="0" w:space="0" w:color="auto"/>
                        <w:left w:val="none" w:sz="0" w:space="0" w:color="auto"/>
                        <w:bottom w:val="none" w:sz="0" w:space="0" w:color="auto"/>
                        <w:right w:val="none" w:sz="0" w:space="0" w:color="auto"/>
                      </w:divBdr>
                      <w:divsChild>
                        <w:div w:id="1487428672">
                          <w:marLeft w:val="0"/>
                          <w:marRight w:val="0"/>
                          <w:marTop w:val="0"/>
                          <w:marBottom w:val="0"/>
                          <w:divBdr>
                            <w:top w:val="none" w:sz="0" w:space="0" w:color="auto"/>
                            <w:left w:val="none" w:sz="0" w:space="0" w:color="auto"/>
                            <w:bottom w:val="none" w:sz="0" w:space="0" w:color="auto"/>
                            <w:right w:val="none" w:sz="0" w:space="0" w:color="auto"/>
                          </w:divBdr>
                          <w:divsChild>
                            <w:div w:id="453135988">
                              <w:marLeft w:val="0"/>
                              <w:marRight w:val="0"/>
                              <w:marTop w:val="0"/>
                              <w:marBottom w:val="0"/>
                              <w:divBdr>
                                <w:top w:val="none" w:sz="0" w:space="0" w:color="auto"/>
                                <w:left w:val="none" w:sz="0" w:space="0" w:color="auto"/>
                                <w:bottom w:val="none" w:sz="0" w:space="0" w:color="auto"/>
                                <w:right w:val="none" w:sz="0" w:space="0" w:color="auto"/>
                              </w:divBdr>
                              <w:divsChild>
                                <w:div w:id="1176840612">
                                  <w:marLeft w:val="0"/>
                                  <w:marRight w:val="0"/>
                                  <w:marTop w:val="0"/>
                                  <w:marBottom w:val="0"/>
                                  <w:divBdr>
                                    <w:top w:val="none" w:sz="0" w:space="0" w:color="auto"/>
                                    <w:left w:val="none" w:sz="0" w:space="0" w:color="auto"/>
                                    <w:bottom w:val="none" w:sz="0" w:space="0" w:color="auto"/>
                                    <w:right w:val="none" w:sz="0" w:space="0" w:color="auto"/>
                                  </w:divBdr>
                                  <w:divsChild>
                                    <w:div w:id="1876234360">
                                      <w:marLeft w:val="0"/>
                                      <w:marRight w:val="0"/>
                                      <w:marTop w:val="0"/>
                                      <w:marBottom w:val="0"/>
                                      <w:divBdr>
                                        <w:top w:val="none" w:sz="0" w:space="0" w:color="auto"/>
                                        <w:left w:val="none" w:sz="0" w:space="0" w:color="auto"/>
                                        <w:bottom w:val="none" w:sz="0" w:space="0" w:color="auto"/>
                                        <w:right w:val="none" w:sz="0" w:space="0" w:color="auto"/>
                                      </w:divBdr>
                                      <w:divsChild>
                                        <w:div w:id="1129280376">
                                          <w:marLeft w:val="0"/>
                                          <w:marRight w:val="0"/>
                                          <w:marTop w:val="0"/>
                                          <w:marBottom w:val="0"/>
                                          <w:divBdr>
                                            <w:top w:val="none" w:sz="0" w:space="0" w:color="auto"/>
                                            <w:left w:val="none" w:sz="0" w:space="0" w:color="auto"/>
                                            <w:bottom w:val="none" w:sz="0" w:space="0" w:color="auto"/>
                                            <w:right w:val="none" w:sz="0" w:space="0" w:color="auto"/>
                                          </w:divBdr>
                                          <w:divsChild>
                                            <w:div w:id="2074814935">
                                              <w:marLeft w:val="0"/>
                                              <w:marRight w:val="0"/>
                                              <w:marTop w:val="0"/>
                                              <w:marBottom w:val="0"/>
                                              <w:divBdr>
                                                <w:top w:val="none" w:sz="0" w:space="0" w:color="auto"/>
                                                <w:left w:val="none" w:sz="0" w:space="0" w:color="auto"/>
                                                <w:bottom w:val="none" w:sz="0" w:space="0" w:color="auto"/>
                                                <w:right w:val="none" w:sz="0" w:space="0" w:color="auto"/>
                                              </w:divBdr>
                                              <w:divsChild>
                                                <w:div w:id="1705906257">
                                                  <w:marLeft w:val="0"/>
                                                  <w:marRight w:val="0"/>
                                                  <w:marTop w:val="0"/>
                                                  <w:marBottom w:val="0"/>
                                                  <w:divBdr>
                                                    <w:top w:val="none" w:sz="0" w:space="0" w:color="auto"/>
                                                    <w:left w:val="none" w:sz="0" w:space="0" w:color="auto"/>
                                                    <w:bottom w:val="none" w:sz="0" w:space="0" w:color="auto"/>
                                                    <w:right w:val="none" w:sz="0" w:space="0" w:color="auto"/>
                                                  </w:divBdr>
                                                  <w:divsChild>
                                                    <w:div w:id="63069780">
                                                      <w:marLeft w:val="0"/>
                                                      <w:marRight w:val="0"/>
                                                      <w:marTop w:val="0"/>
                                                      <w:marBottom w:val="0"/>
                                                      <w:divBdr>
                                                        <w:top w:val="none" w:sz="0" w:space="0" w:color="auto"/>
                                                        <w:left w:val="none" w:sz="0" w:space="0" w:color="auto"/>
                                                        <w:bottom w:val="none" w:sz="0" w:space="0" w:color="auto"/>
                                                        <w:right w:val="none" w:sz="0" w:space="0" w:color="auto"/>
                                                      </w:divBdr>
                                                      <w:divsChild>
                                                        <w:div w:id="257062844">
                                                          <w:marLeft w:val="0"/>
                                                          <w:marRight w:val="0"/>
                                                          <w:marTop w:val="0"/>
                                                          <w:marBottom w:val="0"/>
                                                          <w:divBdr>
                                                            <w:top w:val="none" w:sz="0" w:space="0" w:color="auto"/>
                                                            <w:left w:val="none" w:sz="0" w:space="0" w:color="auto"/>
                                                            <w:bottom w:val="none" w:sz="0" w:space="0" w:color="auto"/>
                                                            <w:right w:val="none" w:sz="0" w:space="0" w:color="auto"/>
                                                          </w:divBdr>
                                                          <w:divsChild>
                                                            <w:div w:id="1114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et.org/" TargetMode="External"/><Relationship Id="rId13" Type="http://schemas.openxmlformats.org/officeDocument/2006/relationships/hyperlink" Target="mailto:mirwin@cityofsedalia.com" TargetMode="External"/><Relationship Id="rId18" Type="http://schemas.openxmlformats.org/officeDocument/2006/relationships/hyperlink" Target="mailto:elizabeth.clark.20@us.af.m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defeet.org/" TargetMode="External"/><Relationship Id="rId12" Type="http://schemas.openxmlformats.org/officeDocument/2006/relationships/hyperlink" Target="mailto:gharrell@cityofsedalia.com" TargetMode="External"/><Relationship Id="rId17" Type="http://schemas.openxmlformats.org/officeDocument/2006/relationships/hyperlink" Target="http://sedalialibrary.com/" TargetMode="External"/><Relationship Id="rId2" Type="http://schemas.openxmlformats.org/officeDocument/2006/relationships/customXml" Target="../customXml/item2.xml"/><Relationship Id="rId16" Type="http://schemas.openxmlformats.org/officeDocument/2006/relationships/hyperlink" Target="mailto:dswalley@sfccmo.edu" TargetMode="External"/><Relationship Id="rId20" Type="http://schemas.openxmlformats.org/officeDocument/2006/relationships/hyperlink" Target="http://w-ils.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ydss.mo.gov" TargetMode="External"/><Relationship Id="rId5" Type="http://schemas.openxmlformats.org/officeDocument/2006/relationships/webSettings" Target="webSettings.xml"/><Relationship Id="rId15" Type="http://schemas.openxmlformats.org/officeDocument/2006/relationships/hyperlink" Target="mailto:kdietzman@sfcc.edu" TargetMode="External"/><Relationship Id="rId23" Type="http://schemas.openxmlformats.org/officeDocument/2006/relationships/theme" Target="theme/theme1.xml"/><Relationship Id="rId10" Type="http://schemas.openxmlformats.org/officeDocument/2006/relationships/hyperlink" Target="http://www.HomeStateHealth.com" TargetMode="External"/><Relationship Id="rId19" Type="http://schemas.openxmlformats.org/officeDocument/2006/relationships/hyperlink" Target="https://www.facebook.com/WhitemanSLO" TargetMode="External"/><Relationship Id="rId4" Type="http://schemas.openxmlformats.org/officeDocument/2006/relationships/settings" Target="settings.xml"/><Relationship Id="rId9" Type="http://schemas.openxmlformats.org/officeDocument/2006/relationships/hyperlink" Target="https://www.facebook.com/DefeetSuicide" TargetMode="External"/><Relationship Id="rId14" Type="http://schemas.openxmlformats.org/officeDocument/2006/relationships/hyperlink" Target="http://www.sedaliahousing.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2AAFD307A94416A590664641C48548"/>
        <w:category>
          <w:name w:val="General"/>
          <w:gallery w:val="placeholder"/>
        </w:category>
        <w:types>
          <w:type w:val="bbPlcHdr"/>
        </w:types>
        <w:behaviors>
          <w:behavior w:val="content"/>
        </w:behaviors>
        <w:guid w:val="{A794C1DD-0071-4769-A566-32350BEA7952}"/>
      </w:docPartPr>
      <w:docPartBody>
        <w:p w:rsidR="00966F53" w:rsidRDefault="00D50B6A" w:rsidP="00D50B6A">
          <w:pPr>
            <w:pStyle w:val="AD2AAFD307A94416A590664641C48548"/>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55"/>
    <w:rsid w:val="0050791D"/>
    <w:rsid w:val="005B33B8"/>
    <w:rsid w:val="007A0963"/>
    <w:rsid w:val="00966F53"/>
    <w:rsid w:val="00D50B6A"/>
    <w:rsid w:val="00E20423"/>
    <w:rsid w:val="00FA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02BE3540B4F74A723AF74FA5D6069">
    <w:name w:val="1CC02BE3540B4F74A723AF74FA5D6069"/>
    <w:rsid w:val="00FA3455"/>
  </w:style>
  <w:style w:type="paragraph" w:customStyle="1" w:styleId="32444F4526164BAE95C8442E05C4C262">
    <w:name w:val="32444F4526164BAE95C8442E05C4C262"/>
    <w:rsid w:val="00FA3455"/>
  </w:style>
  <w:style w:type="paragraph" w:customStyle="1" w:styleId="90142E0807C842F58EE260FC04293C44">
    <w:name w:val="90142E0807C842F58EE260FC04293C44"/>
    <w:rsid w:val="00FA3455"/>
  </w:style>
  <w:style w:type="paragraph" w:customStyle="1" w:styleId="7A51A8FA6A834F81B9A522AF14163192">
    <w:name w:val="7A51A8FA6A834F81B9A522AF14163192"/>
    <w:rsid w:val="00FA3455"/>
  </w:style>
  <w:style w:type="paragraph" w:customStyle="1" w:styleId="AD2AAFD307A94416A590664641C48548">
    <w:name w:val="AD2AAFD307A94416A590664641C48548"/>
    <w:rsid w:val="00D5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2806 Matthew Drive
Sedalia Missouri 65301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5568F-A7E7-4203-85BD-D0B3DBBA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Myers</dc:creator>
  <cp:keywords/>
  <dc:description/>
  <cp:lastModifiedBy>Maria MartinezFlores</cp:lastModifiedBy>
  <cp:revision>4</cp:revision>
  <cp:lastPrinted>2021-04-12T16:55:00Z</cp:lastPrinted>
  <dcterms:created xsi:type="dcterms:W3CDTF">2021-04-22T15:14:00Z</dcterms:created>
  <dcterms:modified xsi:type="dcterms:W3CDTF">2021-04-22T15:17:00Z</dcterms:modified>
</cp:coreProperties>
</file>